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534B2E" w14:textId="77777777" w:rsidR="00B83802" w:rsidRDefault="00EF5B4E">
      <w:pPr>
        <w:spacing w:after="311" w:line="259" w:lineRule="auto"/>
        <w:ind w:left="0" w:right="178" w:firstLine="0"/>
        <w:jc w:val="right"/>
      </w:pPr>
      <w:r>
        <w:rPr>
          <w:noProof/>
        </w:rPr>
        <w:drawing>
          <wp:inline distT="0" distB="0" distL="0" distR="0" wp14:anchorId="2FE61D09" wp14:editId="29F49D2A">
            <wp:extent cx="5731510" cy="2818130"/>
            <wp:effectExtent l="0" t="0" r="0" b="0"/>
            <wp:docPr id="20" name="Picture 20"/>
            <wp:cNvGraphicFramePr/>
            <a:graphic xmlns:a="http://schemas.openxmlformats.org/drawingml/2006/main">
              <a:graphicData uri="http://schemas.openxmlformats.org/drawingml/2006/picture">
                <pic:pic xmlns:pic="http://schemas.openxmlformats.org/drawingml/2006/picture">
                  <pic:nvPicPr>
                    <pic:cNvPr id="20" name="Picture 20"/>
                    <pic:cNvPicPr/>
                  </pic:nvPicPr>
                  <pic:blipFill>
                    <a:blip r:embed="rId5"/>
                    <a:stretch>
                      <a:fillRect/>
                    </a:stretch>
                  </pic:blipFill>
                  <pic:spPr>
                    <a:xfrm>
                      <a:off x="0" y="0"/>
                      <a:ext cx="5731510" cy="2818130"/>
                    </a:xfrm>
                    <a:prstGeom prst="rect">
                      <a:avLst/>
                    </a:prstGeom>
                  </pic:spPr>
                </pic:pic>
              </a:graphicData>
            </a:graphic>
          </wp:inline>
        </w:drawing>
      </w:r>
      <w:r>
        <w:t xml:space="preserve"> </w:t>
      </w:r>
    </w:p>
    <w:p w14:paraId="51781706" w14:textId="77777777" w:rsidR="00B83802" w:rsidRDefault="00EF5B4E">
      <w:pPr>
        <w:spacing w:after="160" w:line="259" w:lineRule="auto"/>
        <w:ind w:left="4513" w:firstLine="0"/>
      </w:pPr>
      <w:r>
        <w:rPr>
          <w:b/>
          <w:color w:val="2E74B5"/>
          <w:sz w:val="44"/>
        </w:rPr>
        <w:t xml:space="preserve"> </w:t>
      </w:r>
    </w:p>
    <w:p w14:paraId="07183001" w14:textId="77777777" w:rsidR="00B83802" w:rsidRDefault="00EF5B4E">
      <w:pPr>
        <w:spacing w:after="0" w:line="259" w:lineRule="auto"/>
        <w:ind w:left="2912" w:firstLine="0"/>
      </w:pPr>
      <w:r>
        <w:rPr>
          <w:b/>
          <w:color w:val="2E74B5"/>
          <w:sz w:val="44"/>
        </w:rPr>
        <w:t xml:space="preserve">Homework Policy </w:t>
      </w:r>
    </w:p>
    <w:p w14:paraId="45F63C47" w14:textId="77777777" w:rsidR="00B83802" w:rsidRDefault="00EF5B4E">
      <w:pPr>
        <w:spacing w:after="36" w:line="259" w:lineRule="auto"/>
        <w:ind w:left="4513" w:firstLine="0"/>
      </w:pPr>
      <w:r>
        <w:t xml:space="preserve"> </w:t>
      </w:r>
    </w:p>
    <w:tbl>
      <w:tblPr>
        <w:tblStyle w:val="TableGrid"/>
        <w:tblW w:w="10087" w:type="dxa"/>
        <w:tblInd w:w="-530" w:type="dxa"/>
        <w:tblCellMar>
          <w:top w:w="41" w:type="dxa"/>
          <w:left w:w="0" w:type="dxa"/>
          <w:bottom w:w="0" w:type="dxa"/>
          <w:right w:w="113" w:type="dxa"/>
        </w:tblCellMar>
        <w:tblLook w:val="04A0" w:firstRow="1" w:lastRow="0" w:firstColumn="1" w:lastColumn="0" w:noHBand="0" w:noVBand="1"/>
      </w:tblPr>
      <w:tblGrid>
        <w:gridCol w:w="1917"/>
        <w:gridCol w:w="2701"/>
        <w:gridCol w:w="2302"/>
        <w:gridCol w:w="3167"/>
      </w:tblGrid>
      <w:tr w:rsidR="00B83802" w14:paraId="74C3D282" w14:textId="77777777">
        <w:trPr>
          <w:trHeight w:val="551"/>
        </w:trPr>
        <w:tc>
          <w:tcPr>
            <w:tcW w:w="1917" w:type="dxa"/>
            <w:tcBorders>
              <w:top w:val="single" w:sz="4" w:space="0" w:color="000000"/>
              <w:left w:val="single" w:sz="4" w:space="0" w:color="000000"/>
              <w:bottom w:val="single" w:sz="4" w:space="0" w:color="000000"/>
              <w:right w:val="nil"/>
            </w:tcBorders>
            <w:shd w:val="clear" w:color="auto" w:fill="DEEAF6"/>
          </w:tcPr>
          <w:p w14:paraId="12734630" w14:textId="77777777" w:rsidR="00B83802" w:rsidRDefault="00B83802">
            <w:pPr>
              <w:spacing w:after="160" w:line="259" w:lineRule="auto"/>
              <w:ind w:left="0" w:firstLine="0"/>
            </w:pPr>
          </w:p>
        </w:tc>
        <w:tc>
          <w:tcPr>
            <w:tcW w:w="8170" w:type="dxa"/>
            <w:gridSpan w:val="3"/>
            <w:tcBorders>
              <w:top w:val="single" w:sz="4" w:space="0" w:color="000000"/>
              <w:left w:val="nil"/>
              <w:bottom w:val="single" w:sz="4" w:space="0" w:color="000000"/>
              <w:right w:val="single" w:sz="4" w:space="0" w:color="000000"/>
            </w:tcBorders>
            <w:shd w:val="clear" w:color="auto" w:fill="DEEAF6"/>
          </w:tcPr>
          <w:p w14:paraId="6B586378" w14:textId="77777777" w:rsidR="00B83802" w:rsidRDefault="00EF5B4E">
            <w:pPr>
              <w:spacing w:after="0" w:line="259" w:lineRule="auto"/>
              <w:ind w:left="526" w:firstLine="0"/>
            </w:pPr>
            <w:r>
              <w:rPr>
                <w:b/>
              </w:rPr>
              <w:t xml:space="preserve">Policy Tracker – Responsibility for monitoring this policy: </w:t>
            </w:r>
          </w:p>
          <w:p w14:paraId="38ECF019" w14:textId="77777777" w:rsidR="00B83802" w:rsidRDefault="00EF5B4E">
            <w:pPr>
              <w:spacing w:after="0" w:line="259" w:lineRule="auto"/>
              <w:ind w:left="2014" w:firstLine="0"/>
            </w:pPr>
            <w:r>
              <w:rPr>
                <w:b/>
              </w:rPr>
              <w:t xml:space="preserve">School Leadership Team </w:t>
            </w:r>
          </w:p>
        </w:tc>
      </w:tr>
      <w:tr w:rsidR="00B83802" w14:paraId="744C5BEB" w14:textId="77777777">
        <w:trPr>
          <w:trHeight w:val="280"/>
        </w:trPr>
        <w:tc>
          <w:tcPr>
            <w:tcW w:w="1917" w:type="dxa"/>
            <w:tcBorders>
              <w:top w:val="single" w:sz="4" w:space="0" w:color="000000"/>
              <w:left w:val="single" w:sz="4" w:space="0" w:color="000000"/>
              <w:bottom w:val="single" w:sz="4" w:space="0" w:color="000000"/>
              <w:right w:val="single" w:sz="4" w:space="0" w:color="000000"/>
            </w:tcBorders>
          </w:tcPr>
          <w:p w14:paraId="176FC6DB" w14:textId="77777777" w:rsidR="00B83802" w:rsidRDefault="00EF5B4E">
            <w:pPr>
              <w:spacing w:after="0" w:line="259" w:lineRule="auto"/>
              <w:ind w:left="117" w:firstLine="0"/>
              <w:jc w:val="center"/>
            </w:pPr>
            <w:r>
              <w:rPr>
                <w:b/>
              </w:rPr>
              <w:t xml:space="preserve">Date </w:t>
            </w:r>
          </w:p>
        </w:tc>
        <w:tc>
          <w:tcPr>
            <w:tcW w:w="2701" w:type="dxa"/>
            <w:tcBorders>
              <w:top w:val="single" w:sz="4" w:space="0" w:color="000000"/>
              <w:left w:val="single" w:sz="4" w:space="0" w:color="000000"/>
              <w:bottom w:val="single" w:sz="4" w:space="0" w:color="000000"/>
              <w:right w:val="single" w:sz="4" w:space="0" w:color="000000"/>
            </w:tcBorders>
          </w:tcPr>
          <w:p w14:paraId="362C7C54" w14:textId="77777777" w:rsidR="00B83802" w:rsidRDefault="00EF5B4E">
            <w:pPr>
              <w:spacing w:after="0" w:line="259" w:lineRule="auto"/>
              <w:ind w:left="111" w:firstLine="0"/>
              <w:jc w:val="center"/>
            </w:pPr>
            <w:r>
              <w:rPr>
                <w:b/>
              </w:rPr>
              <w:t xml:space="preserve">Reviewed By: </w:t>
            </w:r>
          </w:p>
        </w:tc>
        <w:tc>
          <w:tcPr>
            <w:tcW w:w="2302" w:type="dxa"/>
            <w:tcBorders>
              <w:top w:val="single" w:sz="4" w:space="0" w:color="000000"/>
              <w:left w:val="single" w:sz="4" w:space="0" w:color="000000"/>
              <w:bottom w:val="single" w:sz="4" w:space="0" w:color="000000"/>
              <w:right w:val="single" w:sz="4" w:space="0" w:color="000000"/>
            </w:tcBorders>
          </w:tcPr>
          <w:p w14:paraId="63AA61E7" w14:textId="77777777" w:rsidR="00B83802" w:rsidRDefault="00EF5B4E">
            <w:pPr>
              <w:spacing w:after="0" w:line="259" w:lineRule="auto"/>
              <w:ind w:left="115" w:firstLine="0"/>
              <w:jc w:val="center"/>
            </w:pPr>
            <w:r>
              <w:rPr>
                <w:b/>
              </w:rPr>
              <w:t xml:space="preserve">Role </w:t>
            </w:r>
          </w:p>
        </w:tc>
        <w:tc>
          <w:tcPr>
            <w:tcW w:w="3167" w:type="dxa"/>
            <w:tcBorders>
              <w:top w:val="single" w:sz="4" w:space="0" w:color="000000"/>
              <w:left w:val="single" w:sz="4" w:space="0" w:color="000000"/>
              <w:bottom w:val="single" w:sz="4" w:space="0" w:color="000000"/>
              <w:right w:val="single" w:sz="4" w:space="0" w:color="000000"/>
            </w:tcBorders>
          </w:tcPr>
          <w:p w14:paraId="1A7ACE63" w14:textId="77777777" w:rsidR="00B83802" w:rsidRDefault="00EF5B4E">
            <w:pPr>
              <w:spacing w:after="0" w:line="259" w:lineRule="auto"/>
              <w:ind w:left="0" w:right="49" w:firstLine="0"/>
              <w:jc w:val="center"/>
            </w:pPr>
            <w:r>
              <w:rPr>
                <w:b/>
              </w:rPr>
              <w:t xml:space="preserve">Date approved </w:t>
            </w:r>
          </w:p>
        </w:tc>
      </w:tr>
      <w:tr w:rsidR="00B83802" w14:paraId="5D64296E" w14:textId="77777777">
        <w:trPr>
          <w:trHeight w:val="1275"/>
        </w:trPr>
        <w:tc>
          <w:tcPr>
            <w:tcW w:w="1917" w:type="dxa"/>
            <w:tcBorders>
              <w:top w:val="single" w:sz="4" w:space="0" w:color="000000"/>
              <w:left w:val="single" w:sz="4" w:space="0" w:color="000000"/>
              <w:bottom w:val="single" w:sz="4" w:space="0" w:color="000000"/>
              <w:right w:val="single" w:sz="4" w:space="0" w:color="000000"/>
            </w:tcBorders>
          </w:tcPr>
          <w:p w14:paraId="306F29CD" w14:textId="77777777" w:rsidR="00B83802" w:rsidRDefault="00EF5B4E">
            <w:pPr>
              <w:spacing w:after="0" w:line="259" w:lineRule="auto"/>
              <w:ind w:left="114" w:firstLine="0"/>
              <w:jc w:val="center"/>
            </w:pPr>
            <w:r>
              <w:t xml:space="preserve">September 2021 </w:t>
            </w:r>
          </w:p>
        </w:tc>
        <w:tc>
          <w:tcPr>
            <w:tcW w:w="2701" w:type="dxa"/>
            <w:tcBorders>
              <w:top w:val="single" w:sz="4" w:space="0" w:color="000000"/>
              <w:left w:val="single" w:sz="4" w:space="0" w:color="000000"/>
              <w:bottom w:val="single" w:sz="4" w:space="0" w:color="000000"/>
              <w:right w:val="single" w:sz="4" w:space="0" w:color="000000"/>
            </w:tcBorders>
          </w:tcPr>
          <w:p w14:paraId="33A378D0" w14:textId="77777777" w:rsidR="00B83802" w:rsidRDefault="00EF5B4E">
            <w:pPr>
              <w:spacing w:after="0" w:line="259" w:lineRule="auto"/>
              <w:ind w:left="70" w:firstLine="0"/>
            </w:pPr>
            <w:r>
              <w:t xml:space="preserve">SLT (K Daley, J Griffiths, R </w:t>
            </w:r>
          </w:p>
          <w:p w14:paraId="215E8726" w14:textId="77777777" w:rsidR="00B83802" w:rsidRDefault="00EF5B4E">
            <w:pPr>
              <w:spacing w:after="0" w:line="259" w:lineRule="auto"/>
              <w:ind w:left="70" w:firstLine="0"/>
            </w:pPr>
            <w:r>
              <w:t xml:space="preserve">Churchman, G Godfrey </w:t>
            </w:r>
          </w:p>
          <w:p w14:paraId="42739080" w14:textId="77777777" w:rsidR="00B83802" w:rsidRDefault="00EF5B4E">
            <w:pPr>
              <w:spacing w:after="0" w:line="259" w:lineRule="auto"/>
              <w:ind w:left="70" w:firstLine="0"/>
            </w:pPr>
            <w:r>
              <w:t xml:space="preserve">K Carver, S Voice, H </w:t>
            </w:r>
          </w:p>
          <w:p w14:paraId="667B5437" w14:textId="77777777" w:rsidR="00B83802" w:rsidRDefault="00EF5B4E">
            <w:pPr>
              <w:spacing w:after="0" w:line="259" w:lineRule="auto"/>
              <w:ind w:left="70" w:firstLine="0"/>
            </w:pPr>
            <w:r>
              <w:t xml:space="preserve">Davenport) </w:t>
            </w:r>
          </w:p>
          <w:p w14:paraId="245ABA64" w14:textId="77777777" w:rsidR="00B83802" w:rsidRDefault="00EF5B4E">
            <w:pPr>
              <w:spacing w:after="0" w:line="259" w:lineRule="auto"/>
              <w:ind w:left="444" w:firstLine="0"/>
            </w:pPr>
            <w:r>
              <w:t xml:space="preserve"> </w:t>
            </w:r>
          </w:p>
        </w:tc>
        <w:tc>
          <w:tcPr>
            <w:tcW w:w="2302" w:type="dxa"/>
            <w:tcBorders>
              <w:top w:val="single" w:sz="4" w:space="0" w:color="000000"/>
              <w:left w:val="single" w:sz="4" w:space="0" w:color="000000"/>
              <w:bottom w:val="single" w:sz="4" w:space="0" w:color="000000"/>
              <w:right w:val="single" w:sz="4" w:space="0" w:color="000000"/>
            </w:tcBorders>
          </w:tcPr>
          <w:p w14:paraId="47AD6432" w14:textId="77777777" w:rsidR="00B83802" w:rsidRDefault="00EF5B4E">
            <w:pPr>
              <w:spacing w:after="0" w:line="259" w:lineRule="auto"/>
              <w:ind w:left="46" w:firstLine="0"/>
            </w:pPr>
            <w:r>
              <w:t xml:space="preserve">HT, DHT, AHTx3, PL x2 </w:t>
            </w:r>
          </w:p>
        </w:tc>
        <w:tc>
          <w:tcPr>
            <w:tcW w:w="3167" w:type="dxa"/>
            <w:tcBorders>
              <w:top w:val="single" w:sz="4" w:space="0" w:color="000000"/>
              <w:left w:val="single" w:sz="4" w:space="0" w:color="000000"/>
              <w:bottom w:val="single" w:sz="4" w:space="0" w:color="000000"/>
              <w:right w:val="single" w:sz="4" w:space="0" w:color="000000"/>
            </w:tcBorders>
          </w:tcPr>
          <w:p w14:paraId="61E9B225" w14:textId="77777777" w:rsidR="00B83802" w:rsidRDefault="00EF5B4E">
            <w:pPr>
              <w:spacing w:after="0" w:line="259" w:lineRule="auto"/>
              <w:ind w:left="114" w:firstLine="0"/>
              <w:jc w:val="center"/>
            </w:pPr>
            <w:r>
              <w:t xml:space="preserve">Autumn 2021  </w:t>
            </w:r>
          </w:p>
        </w:tc>
      </w:tr>
      <w:tr w:rsidR="00B83802" w14:paraId="32B4FC42" w14:textId="77777777">
        <w:trPr>
          <w:trHeight w:val="1022"/>
        </w:trPr>
        <w:tc>
          <w:tcPr>
            <w:tcW w:w="1917" w:type="dxa"/>
            <w:tcBorders>
              <w:top w:val="single" w:sz="4" w:space="0" w:color="000000"/>
              <w:left w:val="single" w:sz="4" w:space="0" w:color="000000"/>
              <w:bottom w:val="single" w:sz="4" w:space="0" w:color="000000"/>
              <w:right w:val="single" w:sz="4" w:space="0" w:color="000000"/>
            </w:tcBorders>
          </w:tcPr>
          <w:p w14:paraId="669641B1" w14:textId="77777777" w:rsidR="00B83802" w:rsidRDefault="00EF5B4E">
            <w:pPr>
              <w:spacing w:after="0" w:line="259" w:lineRule="auto"/>
              <w:ind w:left="114" w:firstLine="0"/>
              <w:jc w:val="center"/>
            </w:pPr>
            <w:r>
              <w:t xml:space="preserve">September 2023 </w:t>
            </w:r>
          </w:p>
        </w:tc>
        <w:tc>
          <w:tcPr>
            <w:tcW w:w="2701" w:type="dxa"/>
            <w:tcBorders>
              <w:top w:val="single" w:sz="4" w:space="0" w:color="000000"/>
              <w:left w:val="single" w:sz="4" w:space="0" w:color="000000"/>
              <w:bottom w:val="single" w:sz="4" w:space="0" w:color="000000"/>
              <w:right w:val="single" w:sz="4" w:space="0" w:color="000000"/>
            </w:tcBorders>
          </w:tcPr>
          <w:p w14:paraId="2D63103F" w14:textId="77777777" w:rsidR="00B83802" w:rsidRDefault="00EF5B4E">
            <w:pPr>
              <w:spacing w:after="0" w:line="259" w:lineRule="auto"/>
              <w:ind w:left="70" w:firstLine="0"/>
            </w:pPr>
            <w:r>
              <w:t xml:space="preserve">SLT (K Daley, J Griffiths, R </w:t>
            </w:r>
          </w:p>
          <w:p w14:paraId="4C731EC5" w14:textId="77777777" w:rsidR="00B83802" w:rsidRDefault="00EF5B4E">
            <w:pPr>
              <w:spacing w:after="0" w:line="259" w:lineRule="auto"/>
              <w:ind w:left="70" w:firstLine="0"/>
            </w:pPr>
            <w:r>
              <w:t xml:space="preserve">Churchman, G Godfrey, C Dunn K Carver, S Voice, H, L jones) </w:t>
            </w:r>
          </w:p>
        </w:tc>
        <w:tc>
          <w:tcPr>
            <w:tcW w:w="2302" w:type="dxa"/>
            <w:tcBorders>
              <w:top w:val="single" w:sz="4" w:space="0" w:color="000000"/>
              <w:left w:val="single" w:sz="4" w:space="0" w:color="000000"/>
              <w:bottom w:val="single" w:sz="4" w:space="0" w:color="000000"/>
              <w:right w:val="single" w:sz="4" w:space="0" w:color="000000"/>
            </w:tcBorders>
          </w:tcPr>
          <w:p w14:paraId="77705C41" w14:textId="77777777" w:rsidR="00B83802" w:rsidRDefault="00EF5B4E">
            <w:pPr>
              <w:spacing w:after="0" w:line="259" w:lineRule="auto"/>
              <w:ind w:left="46" w:firstLine="0"/>
            </w:pPr>
            <w:r>
              <w:t xml:space="preserve">HT, DHT, AHTx4, PL x2 </w:t>
            </w:r>
          </w:p>
        </w:tc>
        <w:tc>
          <w:tcPr>
            <w:tcW w:w="3167" w:type="dxa"/>
            <w:tcBorders>
              <w:top w:val="single" w:sz="4" w:space="0" w:color="000000"/>
              <w:left w:val="single" w:sz="4" w:space="0" w:color="000000"/>
              <w:bottom w:val="single" w:sz="4" w:space="0" w:color="000000"/>
              <w:right w:val="single" w:sz="4" w:space="0" w:color="000000"/>
            </w:tcBorders>
          </w:tcPr>
          <w:p w14:paraId="2C903103" w14:textId="77777777" w:rsidR="00B83802" w:rsidRDefault="00EF5B4E">
            <w:pPr>
              <w:spacing w:after="0" w:line="259" w:lineRule="auto"/>
              <w:ind w:left="114" w:firstLine="0"/>
              <w:jc w:val="center"/>
            </w:pPr>
            <w:r>
              <w:t xml:space="preserve">Autumn 2023 </w:t>
            </w:r>
          </w:p>
        </w:tc>
      </w:tr>
      <w:tr w:rsidR="00B83802" w14:paraId="5E8C4261" w14:textId="77777777">
        <w:trPr>
          <w:trHeight w:val="768"/>
        </w:trPr>
        <w:tc>
          <w:tcPr>
            <w:tcW w:w="1917" w:type="dxa"/>
            <w:tcBorders>
              <w:top w:val="single" w:sz="4" w:space="0" w:color="000000"/>
              <w:left w:val="single" w:sz="4" w:space="0" w:color="000000"/>
              <w:bottom w:val="single" w:sz="4" w:space="0" w:color="000000"/>
              <w:right w:val="single" w:sz="4" w:space="0" w:color="000000"/>
            </w:tcBorders>
          </w:tcPr>
          <w:p w14:paraId="643E4458" w14:textId="77777777" w:rsidR="00B83802" w:rsidRDefault="00EF5B4E">
            <w:pPr>
              <w:spacing w:after="0" w:line="259" w:lineRule="auto"/>
              <w:ind w:left="115" w:firstLine="0"/>
              <w:jc w:val="center"/>
            </w:pPr>
            <w:r>
              <w:t xml:space="preserve">September 2024 </w:t>
            </w:r>
          </w:p>
        </w:tc>
        <w:tc>
          <w:tcPr>
            <w:tcW w:w="2701" w:type="dxa"/>
            <w:tcBorders>
              <w:top w:val="single" w:sz="4" w:space="0" w:color="000000"/>
              <w:left w:val="single" w:sz="4" w:space="0" w:color="000000"/>
              <w:bottom w:val="single" w:sz="4" w:space="0" w:color="000000"/>
              <w:right w:val="single" w:sz="4" w:space="0" w:color="000000"/>
            </w:tcBorders>
          </w:tcPr>
          <w:p w14:paraId="43D0D20A" w14:textId="77777777" w:rsidR="00B83802" w:rsidRDefault="00EF5B4E">
            <w:pPr>
              <w:spacing w:after="0" w:line="259" w:lineRule="auto"/>
              <w:ind w:left="70" w:firstLine="0"/>
            </w:pPr>
            <w:r>
              <w:t xml:space="preserve">SLT (K Daley, J Griffiths, R </w:t>
            </w:r>
          </w:p>
          <w:p w14:paraId="3D169CF4" w14:textId="77777777" w:rsidR="00B83802" w:rsidRDefault="00EF5B4E">
            <w:pPr>
              <w:spacing w:after="0" w:line="259" w:lineRule="auto"/>
              <w:ind w:left="70" w:firstLine="0"/>
            </w:pPr>
            <w:r>
              <w:t xml:space="preserve">Churchman, C Dunn, G </w:t>
            </w:r>
          </w:p>
          <w:p w14:paraId="279015E2" w14:textId="77777777" w:rsidR="00B83802" w:rsidRDefault="00EF5B4E">
            <w:pPr>
              <w:spacing w:after="0" w:line="259" w:lineRule="auto"/>
              <w:ind w:left="70" w:firstLine="0"/>
            </w:pPr>
            <w:r>
              <w:t xml:space="preserve">Godfrey, K Carver, L Jones) </w:t>
            </w:r>
          </w:p>
        </w:tc>
        <w:tc>
          <w:tcPr>
            <w:tcW w:w="2302" w:type="dxa"/>
            <w:tcBorders>
              <w:top w:val="single" w:sz="4" w:space="0" w:color="000000"/>
              <w:left w:val="single" w:sz="4" w:space="0" w:color="000000"/>
              <w:bottom w:val="single" w:sz="4" w:space="0" w:color="000000"/>
              <w:right w:val="single" w:sz="4" w:space="0" w:color="000000"/>
            </w:tcBorders>
          </w:tcPr>
          <w:p w14:paraId="5DA43F63" w14:textId="77777777" w:rsidR="00B83802" w:rsidRDefault="00EF5B4E">
            <w:pPr>
              <w:spacing w:after="0" w:line="259" w:lineRule="auto"/>
              <w:ind w:left="34" w:firstLine="0"/>
            </w:pPr>
            <w:r>
              <w:t xml:space="preserve">HT, DHT, AHTx4, PL </w:t>
            </w:r>
          </w:p>
        </w:tc>
        <w:tc>
          <w:tcPr>
            <w:tcW w:w="3167" w:type="dxa"/>
            <w:tcBorders>
              <w:top w:val="single" w:sz="4" w:space="0" w:color="000000"/>
              <w:left w:val="single" w:sz="4" w:space="0" w:color="000000"/>
              <w:bottom w:val="single" w:sz="4" w:space="0" w:color="000000"/>
              <w:right w:val="single" w:sz="4" w:space="0" w:color="000000"/>
            </w:tcBorders>
          </w:tcPr>
          <w:p w14:paraId="0120B354" w14:textId="77777777" w:rsidR="00B83802" w:rsidRDefault="00EF5B4E">
            <w:pPr>
              <w:spacing w:after="0" w:line="259" w:lineRule="auto"/>
              <w:ind w:left="114" w:firstLine="0"/>
              <w:jc w:val="center"/>
            </w:pPr>
            <w:r>
              <w:t xml:space="preserve">Autumn 2024 </w:t>
            </w:r>
          </w:p>
        </w:tc>
      </w:tr>
      <w:tr w:rsidR="00B83802" w14:paraId="1BE4E2D1" w14:textId="77777777">
        <w:trPr>
          <w:trHeight w:val="770"/>
        </w:trPr>
        <w:tc>
          <w:tcPr>
            <w:tcW w:w="1917" w:type="dxa"/>
            <w:tcBorders>
              <w:top w:val="single" w:sz="4" w:space="0" w:color="000000"/>
              <w:left w:val="single" w:sz="4" w:space="0" w:color="000000"/>
              <w:bottom w:val="single" w:sz="4" w:space="0" w:color="000000"/>
              <w:right w:val="single" w:sz="4" w:space="0" w:color="000000"/>
            </w:tcBorders>
          </w:tcPr>
          <w:p w14:paraId="45DB6B2A" w14:textId="77777777" w:rsidR="00B83802" w:rsidRDefault="00EF5B4E">
            <w:pPr>
              <w:spacing w:after="0" w:line="259" w:lineRule="auto"/>
              <w:ind w:left="115" w:firstLine="0"/>
              <w:jc w:val="center"/>
            </w:pPr>
            <w:r>
              <w:t xml:space="preserve">September 2025 </w:t>
            </w:r>
          </w:p>
        </w:tc>
        <w:tc>
          <w:tcPr>
            <w:tcW w:w="2701" w:type="dxa"/>
            <w:tcBorders>
              <w:top w:val="single" w:sz="4" w:space="0" w:color="000000"/>
              <w:left w:val="single" w:sz="4" w:space="0" w:color="000000"/>
              <w:bottom w:val="single" w:sz="4" w:space="0" w:color="000000"/>
              <w:right w:val="single" w:sz="4" w:space="0" w:color="000000"/>
            </w:tcBorders>
          </w:tcPr>
          <w:p w14:paraId="0DAB0D17" w14:textId="77777777" w:rsidR="00B83802" w:rsidRDefault="00EF5B4E">
            <w:pPr>
              <w:spacing w:after="0" w:line="259" w:lineRule="auto"/>
              <w:ind w:left="70" w:firstLine="0"/>
            </w:pPr>
            <w:r>
              <w:t xml:space="preserve">SLT (K Daley, J Griffiths, R </w:t>
            </w:r>
          </w:p>
          <w:p w14:paraId="7621F53B" w14:textId="77777777" w:rsidR="00B83802" w:rsidRDefault="00EF5B4E">
            <w:pPr>
              <w:spacing w:after="0" w:line="259" w:lineRule="auto"/>
              <w:ind w:left="70" w:firstLine="0"/>
            </w:pPr>
            <w:r>
              <w:t xml:space="preserve">Churchman, C Dunn, G </w:t>
            </w:r>
          </w:p>
          <w:p w14:paraId="0FC9DC63" w14:textId="77777777" w:rsidR="00B83802" w:rsidRDefault="00EF5B4E">
            <w:pPr>
              <w:spacing w:after="0" w:line="259" w:lineRule="auto"/>
              <w:ind w:left="70" w:firstLine="0"/>
            </w:pPr>
            <w:r>
              <w:t xml:space="preserve">Godfrey, K Carver, L Jones) </w:t>
            </w:r>
          </w:p>
        </w:tc>
        <w:tc>
          <w:tcPr>
            <w:tcW w:w="2302" w:type="dxa"/>
            <w:tcBorders>
              <w:top w:val="single" w:sz="4" w:space="0" w:color="000000"/>
              <w:left w:val="single" w:sz="4" w:space="0" w:color="000000"/>
              <w:bottom w:val="single" w:sz="4" w:space="0" w:color="000000"/>
              <w:right w:val="single" w:sz="4" w:space="0" w:color="000000"/>
            </w:tcBorders>
          </w:tcPr>
          <w:p w14:paraId="4E18707F" w14:textId="77777777" w:rsidR="00B83802" w:rsidRDefault="00EF5B4E">
            <w:pPr>
              <w:spacing w:after="0" w:line="259" w:lineRule="auto"/>
              <w:ind w:left="-22" w:firstLine="0"/>
            </w:pPr>
            <w:r>
              <w:t xml:space="preserve">EHT, HOS, AHTx4, PL </w:t>
            </w:r>
          </w:p>
        </w:tc>
        <w:tc>
          <w:tcPr>
            <w:tcW w:w="3167" w:type="dxa"/>
            <w:tcBorders>
              <w:top w:val="single" w:sz="4" w:space="0" w:color="000000"/>
              <w:left w:val="single" w:sz="4" w:space="0" w:color="000000"/>
              <w:bottom w:val="single" w:sz="4" w:space="0" w:color="000000"/>
              <w:right w:val="single" w:sz="4" w:space="0" w:color="000000"/>
            </w:tcBorders>
          </w:tcPr>
          <w:p w14:paraId="1AA08A43" w14:textId="77777777" w:rsidR="00B83802" w:rsidRDefault="00EF5B4E">
            <w:pPr>
              <w:spacing w:after="0" w:line="259" w:lineRule="auto"/>
              <w:ind w:left="164" w:firstLine="0"/>
              <w:jc w:val="center"/>
            </w:pPr>
            <w:r>
              <w:t xml:space="preserve"> </w:t>
            </w:r>
          </w:p>
        </w:tc>
      </w:tr>
      <w:tr w:rsidR="00CE58FE" w14:paraId="2FD7DD9A" w14:textId="77777777">
        <w:trPr>
          <w:trHeight w:val="770"/>
        </w:trPr>
        <w:tc>
          <w:tcPr>
            <w:tcW w:w="1917" w:type="dxa"/>
            <w:tcBorders>
              <w:top w:val="single" w:sz="4" w:space="0" w:color="000000"/>
              <w:left w:val="single" w:sz="4" w:space="0" w:color="000000"/>
              <w:bottom w:val="single" w:sz="4" w:space="0" w:color="000000"/>
              <w:right w:val="single" w:sz="4" w:space="0" w:color="000000"/>
            </w:tcBorders>
          </w:tcPr>
          <w:p w14:paraId="22B5491F" w14:textId="66859810" w:rsidR="00CE58FE" w:rsidRDefault="00CE58FE" w:rsidP="00CE58FE">
            <w:pPr>
              <w:spacing w:after="0" w:line="259" w:lineRule="auto"/>
              <w:ind w:left="115" w:firstLine="0"/>
              <w:jc w:val="center"/>
            </w:pPr>
            <w:r>
              <w:t>September 202</w:t>
            </w:r>
            <w:r>
              <w:t>6</w:t>
            </w:r>
            <w:r>
              <w:t xml:space="preserve"> </w:t>
            </w:r>
          </w:p>
        </w:tc>
        <w:tc>
          <w:tcPr>
            <w:tcW w:w="2701" w:type="dxa"/>
            <w:tcBorders>
              <w:top w:val="single" w:sz="4" w:space="0" w:color="000000"/>
              <w:left w:val="single" w:sz="4" w:space="0" w:color="000000"/>
              <w:bottom w:val="single" w:sz="4" w:space="0" w:color="000000"/>
              <w:right w:val="single" w:sz="4" w:space="0" w:color="000000"/>
            </w:tcBorders>
          </w:tcPr>
          <w:p w14:paraId="268BE817" w14:textId="77777777" w:rsidR="00CE58FE" w:rsidRDefault="00CE58FE" w:rsidP="00CE58FE">
            <w:pPr>
              <w:spacing w:after="0" w:line="259" w:lineRule="auto"/>
              <w:ind w:left="70" w:firstLine="0"/>
            </w:pPr>
            <w:r>
              <w:t xml:space="preserve">SLT (K Daley, J Griffiths, R </w:t>
            </w:r>
          </w:p>
          <w:p w14:paraId="60538D86" w14:textId="77777777" w:rsidR="00CE58FE" w:rsidRDefault="00CE58FE" w:rsidP="00CE58FE">
            <w:pPr>
              <w:spacing w:after="0" w:line="259" w:lineRule="auto"/>
              <w:ind w:left="70" w:firstLine="0"/>
            </w:pPr>
            <w:r>
              <w:t xml:space="preserve">Churchman, C Dunn, G </w:t>
            </w:r>
          </w:p>
          <w:p w14:paraId="1FC2EB87" w14:textId="00693F5A" w:rsidR="00CE58FE" w:rsidRDefault="00CE58FE" w:rsidP="00CE58FE">
            <w:pPr>
              <w:spacing w:after="0" w:line="259" w:lineRule="auto"/>
              <w:ind w:left="70" w:firstLine="0"/>
            </w:pPr>
            <w:r>
              <w:t xml:space="preserve">Godfrey, K Carver, L Jones) </w:t>
            </w:r>
          </w:p>
        </w:tc>
        <w:tc>
          <w:tcPr>
            <w:tcW w:w="2302" w:type="dxa"/>
            <w:tcBorders>
              <w:top w:val="single" w:sz="4" w:space="0" w:color="000000"/>
              <w:left w:val="single" w:sz="4" w:space="0" w:color="000000"/>
              <w:bottom w:val="single" w:sz="4" w:space="0" w:color="000000"/>
              <w:right w:val="single" w:sz="4" w:space="0" w:color="000000"/>
            </w:tcBorders>
          </w:tcPr>
          <w:p w14:paraId="13D2558A" w14:textId="60B001DC" w:rsidR="00CE58FE" w:rsidRDefault="00CE58FE" w:rsidP="00CE58FE">
            <w:pPr>
              <w:spacing w:after="0" w:line="259" w:lineRule="auto"/>
              <w:ind w:left="-22" w:firstLine="0"/>
            </w:pPr>
            <w:r>
              <w:t xml:space="preserve">EHT, HOS, AHTx4, PL </w:t>
            </w:r>
          </w:p>
        </w:tc>
        <w:tc>
          <w:tcPr>
            <w:tcW w:w="3167" w:type="dxa"/>
            <w:tcBorders>
              <w:top w:val="single" w:sz="4" w:space="0" w:color="000000"/>
              <w:left w:val="single" w:sz="4" w:space="0" w:color="000000"/>
              <w:bottom w:val="single" w:sz="4" w:space="0" w:color="000000"/>
              <w:right w:val="single" w:sz="4" w:space="0" w:color="000000"/>
            </w:tcBorders>
          </w:tcPr>
          <w:p w14:paraId="07284B27" w14:textId="77777777" w:rsidR="00CE58FE" w:rsidRDefault="00CE58FE" w:rsidP="00CE58FE">
            <w:pPr>
              <w:spacing w:after="0" w:line="259" w:lineRule="auto"/>
              <w:ind w:left="164" w:firstLine="0"/>
              <w:jc w:val="center"/>
            </w:pPr>
          </w:p>
        </w:tc>
      </w:tr>
    </w:tbl>
    <w:p w14:paraId="36DE216D" w14:textId="77777777" w:rsidR="00B83802" w:rsidRDefault="00EF5B4E">
      <w:pPr>
        <w:spacing w:after="158" w:line="259" w:lineRule="auto"/>
        <w:ind w:left="4513" w:firstLine="0"/>
      </w:pPr>
      <w:r>
        <w:t xml:space="preserve"> </w:t>
      </w:r>
    </w:p>
    <w:p w14:paraId="02B5209A" w14:textId="77777777" w:rsidR="00B83802" w:rsidRDefault="00EF5B4E">
      <w:pPr>
        <w:spacing w:after="160" w:line="259" w:lineRule="auto"/>
        <w:ind w:left="4513" w:firstLine="0"/>
      </w:pPr>
      <w:r>
        <w:t xml:space="preserve"> </w:t>
      </w:r>
    </w:p>
    <w:p w14:paraId="79B06ACA" w14:textId="77777777" w:rsidR="00B83802" w:rsidRDefault="00EF5B4E">
      <w:pPr>
        <w:spacing w:after="158" w:line="259" w:lineRule="auto"/>
        <w:ind w:left="4513" w:firstLine="0"/>
      </w:pPr>
      <w:r>
        <w:t xml:space="preserve"> </w:t>
      </w:r>
    </w:p>
    <w:p w14:paraId="7FFDC616" w14:textId="77777777" w:rsidR="00B83802" w:rsidRDefault="00EF5B4E">
      <w:pPr>
        <w:spacing w:after="158" w:line="259" w:lineRule="auto"/>
        <w:ind w:left="4513" w:firstLine="0"/>
      </w:pPr>
      <w:r>
        <w:t xml:space="preserve"> </w:t>
      </w:r>
    </w:p>
    <w:p w14:paraId="45A530C1" w14:textId="77777777" w:rsidR="00B83802" w:rsidRDefault="00EF5B4E">
      <w:pPr>
        <w:spacing w:after="160" w:line="259" w:lineRule="auto"/>
        <w:ind w:left="4513" w:firstLine="0"/>
      </w:pPr>
      <w:r>
        <w:lastRenderedPageBreak/>
        <w:t xml:space="preserve"> </w:t>
      </w:r>
    </w:p>
    <w:p w14:paraId="6D4C3234" w14:textId="77777777" w:rsidR="00B83802" w:rsidRDefault="00EF5B4E">
      <w:pPr>
        <w:spacing w:after="0" w:line="259" w:lineRule="auto"/>
        <w:ind w:left="4513" w:firstLine="0"/>
      </w:pPr>
      <w:r>
        <w:t xml:space="preserve"> </w:t>
      </w:r>
    </w:p>
    <w:p w14:paraId="1F2EE9C8" w14:textId="77777777" w:rsidR="00B83802" w:rsidRDefault="00EF5B4E">
      <w:pPr>
        <w:spacing w:after="158" w:line="259" w:lineRule="auto"/>
        <w:ind w:left="0" w:right="183" w:firstLine="0"/>
        <w:jc w:val="center"/>
      </w:pPr>
      <w:r>
        <w:rPr>
          <w:noProof/>
        </w:rPr>
        <w:drawing>
          <wp:anchor distT="0" distB="0" distL="114300" distR="114300" simplePos="0" relativeHeight="251658240" behindDoc="0" locked="0" layoutInCell="1" allowOverlap="0" wp14:anchorId="283E2542" wp14:editId="73281603">
            <wp:simplePos x="0" y="0"/>
            <wp:positionH relativeFrom="column">
              <wp:posOffset>4562171</wp:posOffset>
            </wp:positionH>
            <wp:positionV relativeFrom="paragraph">
              <wp:posOffset>44323</wp:posOffset>
            </wp:positionV>
            <wp:extent cx="1749552" cy="990600"/>
            <wp:effectExtent l="0" t="0" r="0" b="0"/>
            <wp:wrapSquare wrapText="bothSides"/>
            <wp:docPr id="246" name="Picture 246"/>
            <wp:cNvGraphicFramePr/>
            <a:graphic xmlns:a="http://schemas.openxmlformats.org/drawingml/2006/main">
              <a:graphicData uri="http://schemas.openxmlformats.org/drawingml/2006/picture">
                <pic:pic xmlns:pic="http://schemas.openxmlformats.org/drawingml/2006/picture">
                  <pic:nvPicPr>
                    <pic:cNvPr id="246" name="Picture 246"/>
                    <pic:cNvPicPr/>
                  </pic:nvPicPr>
                  <pic:blipFill>
                    <a:blip r:embed="rId6"/>
                    <a:stretch>
                      <a:fillRect/>
                    </a:stretch>
                  </pic:blipFill>
                  <pic:spPr>
                    <a:xfrm>
                      <a:off x="0" y="0"/>
                      <a:ext cx="1749552" cy="990600"/>
                    </a:xfrm>
                    <a:prstGeom prst="rect">
                      <a:avLst/>
                    </a:prstGeom>
                  </pic:spPr>
                </pic:pic>
              </a:graphicData>
            </a:graphic>
          </wp:anchor>
        </w:drawing>
      </w:r>
      <w:r>
        <w:t xml:space="preserve"> </w:t>
      </w:r>
    </w:p>
    <w:p w14:paraId="65CB5EEB" w14:textId="77777777" w:rsidR="00B83802" w:rsidRDefault="00EF5B4E">
      <w:pPr>
        <w:spacing w:after="218" w:line="259" w:lineRule="auto"/>
        <w:ind w:left="0" w:right="183" w:firstLine="0"/>
        <w:jc w:val="center"/>
      </w:pPr>
      <w:r>
        <w:t xml:space="preserve"> </w:t>
      </w:r>
    </w:p>
    <w:p w14:paraId="46053F3A" w14:textId="77777777" w:rsidR="00B83802" w:rsidRDefault="00EF5B4E">
      <w:pPr>
        <w:spacing w:after="201" w:line="259" w:lineRule="auto"/>
        <w:ind w:left="0" w:right="232" w:firstLine="0"/>
        <w:jc w:val="center"/>
      </w:pPr>
      <w:r>
        <w:rPr>
          <w:b/>
          <w:sz w:val="28"/>
        </w:rPr>
        <w:t xml:space="preserve">Contents  </w:t>
      </w:r>
    </w:p>
    <w:p w14:paraId="52577673" w14:textId="77777777" w:rsidR="00B83802" w:rsidRDefault="00EF5B4E">
      <w:pPr>
        <w:numPr>
          <w:ilvl w:val="0"/>
          <w:numId w:val="1"/>
        </w:numPr>
        <w:spacing w:after="185" w:line="259" w:lineRule="auto"/>
        <w:ind w:hanging="355"/>
      </w:pPr>
      <w:r>
        <w:rPr>
          <w:sz w:val="28"/>
        </w:rPr>
        <w:t xml:space="preserve">Rationale </w:t>
      </w:r>
    </w:p>
    <w:p w14:paraId="00680694" w14:textId="77777777" w:rsidR="00B83802" w:rsidRDefault="00EF5B4E">
      <w:pPr>
        <w:numPr>
          <w:ilvl w:val="0"/>
          <w:numId w:val="1"/>
        </w:numPr>
        <w:spacing w:after="185" w:line="259" w:lineRule="auto"/>
        <w:ind w:hanging="355"/>
      </w:pPr>
      <w:r>
        <w:rPr>
          <w:sz w:val="28"/>
        </w:rPr>
        <w:t xml:space="preserve">Aims </w:t>
      </w:r>
    </w:p>
    <w:p w14:paraId="31D1055A" w14:textId="77777777" w:rsidR="00B83802" w:rsidRDefault="00EF5B4E">
      <w:pPr>
        <w:numPr>
          <w:ilvl w:val="0"/>
          <w:numId w:val="1"/>
        </w:numPr>
        <w:spacing w:after="185" w:line="259" w:lineRule="auto"/>
        <w:ind w:hanging="355"/>
      </w:pPr>
      <w:r>
        <w:rPr>
          <w:sz w:val="28"/>
        </w:rPr>
        <w:t xml:space="preserve">Purpose </w:t>
      </w:r>
    </w:p>
    <w:p w14:paraId="3AC72045" w14:textId="77777777" w:rsidR="00B83802" w:rsidRDefault="00EF5B4E">
      <w:pPr>
        <w:numPr>
          <w:ilvl w:val="0"/>
          <w:numId w:val="1"/>
        </w:numPr>
        <w:spacing w:after="185" w:line="259" w:lineRule="auto"/>
        <w:ind w:hanging="355"/>
      </w:pPr>
      <w:r>
        <w:rPr>
          <w:sz w:val="28"/>
        </w:rPr>
        <w:t xml:space="preserve">Key Principles </w:t>
      </w:r>
    </w:p>
    <w:p w14:paraId="042DBF60" w14:textId="77777777" w:rsidR="00B83802" w:rsidRDefault="00EF5B4E">
      <w:pPr>
        <w:numPr>
          <w:ilvl w:val="0"/>
          <w:numId w:val="1"/>
        </w:numPr>
        <w:spacing w:after="185" w:line="259" w:lineRule="auto"/>
        <w:ind w:hanging="355"/>
      </w:pPr>
      <w:r>
        <w:rPr>
          <w:sz w:val="28"/>
        </w:rPr>
        <w:t xml:space="preserve">Homework Guidelines </w:t>
      </w:r>
    </w:p>
    <w:p w14:paraId="6A138437" w14:textId="77777777" w:rsidR="00B83802" w:rsidRDefault="00EF5B4E">
      <w:pPr>
        <w:numPr>
          <w:ilvl w:val="0"/>
          <w:numId w:val="1"/>
        </w:numPr>
        <w:spacing w:after="247" w:line="259" w:lineRule="auto"/>
        <w:ind w:hanging="355"/>
      </w:pPr>
      <w:r>
        <w:rPr>
          <w:sz w:val="28"/>
        </w:rPr>
        <w:t xml:space="preserve">How parents/carers can help their child with their homework  </w:t>
      </w:r>
    </w:p>
    <w:p w14:paraId="09C4109E" w14:textId="77777777" w:rsidR="00B83802" w:rsidRDefault="00EF5B4E">
      <w:pPr>
        <w:spacing w:after="158" w:line="259" w:lineRule="auto"/>
        <w:ind w:left="0" w:firstLine="0"/>
      </w:pPr>
      <w:r>
        <w:rPr>
          <w:b/>
        </w:rPr>
        <w:t xml:space="preserve"> </w:t>
      </w:r>
    </w:p>
    <w:p w14:paraId="41BE40AF" w14:textId="77777777" w:rsidR="00B83802" w:rsidRDefault="00EF5B4E">
      <w:pPr>
        <w:spacing w:after="158" w:line="259" w:lineRule="auto"/>
        <w:ind w:left="0" w:firstLine="0"/>
      </w:pPr>
      <w:r>
        <w:rPr>
          <w:b/>
        </w:rPr>
        <w:t xml:space="preserve"> </w:t>
      </w:r>
    </w:p>
    <w:p w14:paraId="3AC457C2" w14:textId="77777777" w:rsidR="00B83802" w:rsidRDefault="00EF5B4E">
      <w:pPr>
        <w:spacing w:after="160" w:line="259" w:lineRule="auto"/>
        <w:ind w:left="0" w:firstLine="0"/>
      </w:pPr>
      <w:r>
        <w:rPr>
          <w:b/>
        </w:rPr>
        <w:t xml:space="preserve"> </w:t>
      </w:r>
    </w:p>
    <w:p w14:paraId="196793AE" w14:textId="77777777" w:rsidR="00B83802" w:rsidRDefault="00EF5B4E">
      <w:pPr>
        <w:spacing w:after="218" w:line="259" w:lineRule="auto"/>
        <w:ind w:left="0" w:firstLine="0"/>
      </w:pPr>
      <w:r>
        <w:rPr>
          <w:b/>
        </w:rPr>
        <w:t xml:space="preserve"> </w:t>
      </w:r>
    </w:p>
    <w:p w14:paraId="35994AC3" w14:textId="77777777" w:rsidR="00B83802" w:rsidRDefault="00EF5B4E">
      <w:pPr>
        <w:spacing w:after="215" w:line="259" w:lineRule="auto"/>
        <w:ind w:left="0" w:firstLine="0"/>
      </w:pPr>
      <w:r>
        <w:rPr>
          <w:b/>
        </w:rPr>
        <w:t xml:space="preserve"> </w:t>
      </w:r>
    </w:p>
    <w:p w14:paraId="54D5D86E" w14:textId="77777777" w:rsidR="00B83802" w:rsidRDefault="00EF5B4E">
      <w:pPr>
        <w:spacing w:after="103" w:line="259" w:lineRule="auto"/>
        <w:ind w:left="0" w:firstLine="0"/>
      </w:pPr>
      <w:r>
        <w:rPr>
          <w:b/>
          <w:sz w:val="28"/>
        </w:rPr>
        <w:t xml:space="preserve"> </w:t>
      </w:r>
    </w:p>
    <w:p w14:paraId="2ADCD9A4" w14:textId="77777777" w:rsidR="00B83802" w:rsidRDefault="00EF5B4E">
      <w:pPr>
        <w:spacing w:after="158" w:line="259" w:lineRule="auto"/>
        <w:ind w:left="0" w:right="183" w:firstLine="0"/>
        <w:jc w:val="center"/>
      </w:pPr>
      <w:r>
        <w:t xml:space="preserve"> </w:t>
      </w:r>
    </w:p>
    <w:p w14:paraId="75962EB5" w14:textId="77777777" w:rsidR="00B83802" w:rsidRDefault="00EF5B4E">
      <w:pPr>
        <w:spacing w:after="158" w:line="259" w:lineRule="auto"/>
        <w:ind w:left="0" w:right="183" w:firstLine="0"/>
        <w:jc w:val="center"/>
      </w:pPr>
      <w:r>
        <w:t xml:space="preserve"> </w:t>
      </w:r>
    </w:p>
    <w:p w14:paraId="1D8AD68F" w14:textId="77777777" w:rsidR="00B83802" w:rsidRDefault="00EF5B4E">
      <w:pPr>
        <w:spacing w:after="160" w:line="259" w:lineRule="auto"/>
        <w:ind w:left="0" w:right="183" w:firstLine="0"/>
        <w:jc w:val="center"/>
      </w:pPr>
      <w:r>
        <w:t xml:space="preserve"> </w:t>
      </w:r>
    </w:p>
    <w:p w14:paraId="7255E8B7" w14:textId="77777777" w:rsidR="00B83802" w:rsidRDefault="00EF5B4E">
      <w:pPr>
        <w:spacing w:after="158" w:line="259" w:lineRule="auto"/>
        <w:ind w:left="0" w:right="183" w:firstLine="0"/>
        <w:jc w:val="center"/>
      </w:pPr>
      <w:r>
        <w:t xml:space="preserve"> </w:t>
      </w:r>
    </w:p>
    <w:p w14:paraId="64CD9A3B" w14:textId="77777777" w:rsidR="00B83802" w:rsidRDefault="00EF5B4E">
      <w:pPr>
        <w:spacing w:after="160" w:line="259" w:lineRule="auto"/>
        <w:ind w:left="0" w:right="183" w:firstLine="0"/>
        <w:jc w:val="center"/>
      </w:pPr>
      <w:r>
        <w:t xml:space="preserve"> </w:t>
      </w:r>
    </w:p>
    <w:p w14:paraId="3EA2BD0C" w14:textId="77777777" w:rsidR="00B83802" w:rsidRDefault="00EF5B4E">
      <w:pPr>
        <w:spacing w:after="158" w:line="259" w:lineRule="auto"/>
        <w:ind w:left="0" w:right="183" w:firstLine="0"/>
        <w:jc w:val="center"/>
      </w:pPr>
      <w:r>
        <w:t xml:space="preserve"> </w:t>
      </w:r>
    </w:p>
    <w:p w14:paraId="043B599E" w14:textId="77777777" w:rsidR="00B83802" w:rsidRDefault="00EF5B4E">
      <w:pPr>
        <w:spacing w:after="160" w:line="259" w:lineRule="auto"/>
        <w:ind w:left="0" w:right="183" w:firstLine="0"/>
        <w:jc w:val="center"/>
      </w:pPr>
      <w:r>
        <w:t xml:space="preserve"> </w:t>
      </w:r>
    </w:p>
    <w:p w14:paraId="73E9B738" w14:textId="77777777" w:rsidR="00B83802" w:rsidRDefault="00EF5B4E">
      <w:pPr>
        <w:spacing w:after="158" w:line="259" w:lineRule="auto"/>
        <w:ind w:left="0" w:right="183" w:firstLine="0"/>
        <w:jc w:val="center"/>
      </w:pPr>
      <w:r>
        <w:t xml:space="preserve"> </w:t>
      </w:r>
    </w:p>
    <w:p w14:paraId="6826E1B8" w14:textId="77777777" w:rsidR="00B83802" w:rsidRDefault="00EF5B4E">
      <w:pPr>
        <w:spacing w:after="158" w:line="259" w:lineRule="auto"/>
        <w:ind w:left="0" w:right="183" w:firstLine="0"/>
        <w:jc w:val="center"/>
      </w:pPr>
      <w:r>
        <w:t xml:space="preserve"> </w:t>
      </w:r>
    </w:p>
    <w:p w14:paraId="36AE2BC8" w14:textId="77777777" w:rsidR="00B83802" w:rsidRDefault="00EF5B4E">
      <w:pPr>
        <w:spacing w:after="160" w:line="259" w:lineRule="auto"/>
        <w:ind w:left="0" w:right="183" w:firstLine="0"/>
        <w:jc w:val="center"/>
      </w:pPr>
      <w:r>
        <w:t xml:space="preserve"> </w:t>
      </w:r>
    </w:p>
    <w:p w14:paraId="52D26CA0" w14:textId="77777777" w:rsidR="00B83802" w:rsidRDefault="00EF5B4E">
      <w:pPr>
        <w:spacing w:after="158" w:line="259" w:lineRule="auto"/>
        <w:ind w:left="0" w:right="183" w:firstLine="0"/>
        <w:jc w:val="center"/>
      </w:pPr>
      <w:r>
        <w:t xml:space="preserve"> </w:t>
      </w:r>
    </w:p>
    <w:p w14:paraId="6D9E0F36" w14:textId="77777777" w:rsidR="00B83802" w:rsidRDefault="00EF5B4E">
      <w:pPr>
        <w:spacing w:after="160" w:line="259" w:lineRule="auto"/>
        <w:ind w:left="0" w:right="183" w:firstLine="0"/>
        <w:jc w:val="center"/>
      </w:pPr>
      <w:r>
        <w:t xml:space="preserve"> </w:t>
      </w:r>
    </w:p>
    <w:p w14:paraId="63BA89B2" w14:textId="77777777" w:rsidR="00B83802" w:rsidRDefault="00EF5B4E">
      <w:pPr>
        <w:spacing w:after="158" w:line="259" w:lineRule="auto"/>
        <w:ind w:left="0" w:right="183" w:firstLine="0"/>
        <w:jc w:val="center"/>
      </w:pPr>
      <w:r>
        <w:t xml:space="preserve"> </w:t>
      </w:r>
    </w:p>
    <w:p w14:paraId="06414DE8" w14:textId="77777777" w:rsidR="00B83802" w:rsidRDefault="00EF5B4E">
      <w:pPr>
        <w:spacing w:after="0" w:line="259" w:lineRule="auto"/>
        <w:ind w:left="0" w:right="183" w:firstLine="0"/>
        <w:jc w:val="center"/>
      </w:pPr>
      <w:r>
        <w:lastRenderedPageBreak/>
        <w:t xml:space="preserve"> </w:t>
      </w:r>
    </w:p>
    <w:p w14:paraId="12566166" w14:textId="77777777" w:rsidR="00B83802" w:rsidRDefault="00EF5B4E">
      <w:pPr>
        <w:spacing w:after="213" w:line="259" w:lineRule="auto"/>
        <w:ind w:left="0" w:right="183" w:firstLine="0"/>
        <w:jc w:val="center"/>
      </w:pPr>
      <w:r>
        <w:t xml:space="preserve"> </w:t>
      </w:r>
    </w:p>
    <w:p w14:paraId="16E34EAA" w14:textId="77777777" w:rsidR="00B83802" w:rsidRDefault="00EF5B4E">
      <w:pPr>
        <w:pStyle w:val="Heading1"/>
        <w:ind w:left="347" w:hanging="360"/>
      </w:pPr>
      <w:r>
        <w:t xml:space="preserve">Rationale </w:t>
      </w:r>
    </w:p>
    <w:p w14:paraId="294D839C" w14:textId="77777777" w:rsidR="00B83802" w:rsidRDefault="00EF5B4E">
      <w:pPr>
        <w:spacing w:after="0"/>
        <w:ind w:right="206"/>
      </w:pPr>
      <w:r>
        <w:t xml:space="preserve">The impact of setting </w:t>
      </w:r>
      <w:proofErr w:type="gramStart"/>
      <w:r>
        <w:t>high quality</w:t>
      </w:r>
      <w:proofErr w:type="gramEnd"/>
      <w:r>
        <w:t xml:space="preserve"> homework results in positive learning gains (Education </w:t>
      </w:r>
    </w:p>
    <w:p w14:paraId="1DBEC5D3" w14:textId="77777777" w:rsidR="00B83802" w:rsidRDefault="00EF5B4E">
      <w:pPr>
        <w:spacing w:after="208"/>
        <w:ind w:right="206"/>
      </w:pPr>
      <w:r>
        <w:t xml:space="preserve">Endowment Foundation). We believe that homework reinforces, supports and extends the learning covered in the classroom while supporting children to develop self- discipline, independence and the ability to take responsibility for their own learning.  </w:t>
      </w:r>
    </w:p>
    <w:p w14:paraId="3AB7F470" w14:textId="77777777" w:rsidR="00B83802" w:rsidRDefault="00EF5B4E">
      <w:pPr>
        <w:pStyle w:val="Heading1"/>
        <w:ind w:left="347" w:hanging="360"/>
      </w:pPr>
      <w:r>
        <w:t xml:space="preserve">Aims </w:t>
      </w:r>
    </w:p>
    <w:p w14:paraId="3E293CC9" w14:textId="77777777" w:rsidR="00B83802" w:rsidRDefault="00EF5B4E">
      <w:pPr>
        <w:ind w:right="206"/>
      </w:pPr>
      <w:r>
        <w:t xml:space="preserve">This policy aims to:  </w:t>
      </w:r>
    </w:p>
    <w:p w14:paraId="4F0DCB87" w14:textId="77777777" w:rsidR="00B83802" w:rsidRDefault="00EF5B4E">
      <w:pPr>
        <w:numPr>
          <w:ilvl w:val="0"/>
          <w:numId w:val="2"/>
        </w:numPr>
        <w:spacing w:after="12"/>
        <w:ind w:right="206" w:hanging="360"/>
      </w:pPr>
      <w:r>
        <w:t xml:space="preserve">Raise achievement;  </w:t>
      </w:r>
    </w:p>
    <w:p w14:paraId="5F45D215" w14:textId="77777777" w:rsidR="00B83802" w:rsidRDefault="00EF5B4E">
      <w:pPr>
        <w:numPr>
          <w:ilvl w:val="0"/>
          <w:numId w:val="2"/>
        </w:numPr>
        <w:spacing w:after="13"/>
        <w:ind w:right="206" w:hanging="360"/>
      </w:pPr>
      <w:r>
        <w:t xml:space="preserve">Ensure a consistency of approach throughout the school;  </w:t>
      </w:r>
    </w:p>
    <w:p w14:paraId="149959E1" w14:textId="77777777" w:rsidR="00B83802" w:rsidRDefault="00EF5B4E">
      <w:pPr>
        <w:numPr>
          <w:ilvl w:val="0"/>
          <w:numId w:val="2"/>
        </w:numPr>
        <w:spacing w:after="20" w:line="259" w:lineRule="auto"/>
        <w:ind w:right="206" w:hanging="360"/>
      </w:pPr>
      <w:r>
        <w:t xml:space="preserve">Articulate the amount and types of homework that should be allocated across the school; </w:t>
      </w:r>
    </w:p>
    <w:p w14:paraId="5A19D5F1" w14:textId="77777777" w:rsidR="00B83802" w:rsidRDefault="00EF5B4E">
      <w:pPr>
        <w:numPr>
          <w:ilvl w:val="0"/>
          <w:numId w:val="2"/>
        </w:numPr>
        <w:spacing w:after="0"/>
        <w:ind w:right="206" w:hanging="360"/>
      </w:pPr>
      <w:r>
        <w:t xml:space="preserve">Ensure teachers, parents and carers have a clear understanding about expectations of themselves and pupils.  </w:t>
      </w:r>
    </w:p>
    <w:p w14:paraId="2C316A26" w14:textId="77777777" w:rsidR="00B83802" w:rsidRDefault="00EF5B4E">
      <w:pPr>
        <w:spacing w:after="54" w:line="259" w:lineRule="auto"/>
        <w:ind w:left="941" w:firstLine="0"/>
      </w:pPr>
      <w:r>
        <w:t xml:space="preserve"> </w:t>
      </w:r>
    </w:p>
    <w:p w14:paraId="7EC20759" w14:textId="77777777" w:rsidR="00B83802" w:rsidRDefault="00EF5B4E">
      <w:pPr>
        <w:pStyle w:val="Heading1"/>
        <w:ind w:left="345" w:hanging="358"/>
      </w:pPr>
      <w:r>
        <w:t xml:space="preserve">Purpose </w:t>
      </w:r>
    </w:p>
    <w:p w14:paraId="74A0CF79" w14:textId="77777777" w:rsidR="00B83802" w:rsidRDefault="00EF5B4E">
      <w:pPr>
        <w:ind w:right="206"/>
      </w:pPr>
      <w:r>
        <w:t xml:space="preserve"> The main purpose of homework is:  </w:t>
      </w:r>
    </w:p>
    <w:p w14:paraId="584455C2" w14:textId="77777777" w:rsidR="00B83802" w:rsidRDefault="00EF5B4E">
      <w:pPr>
        <w:numPr>
          <w:ilvl w:val="0"/>
          <w:numId w:val="3"/>
        </w:numPr>
        <w:spacing w:after="13"/>
        <w:ind w:right="206" w:hanging="360"/>
      </w:pPr>
      <w:r>
        <w:t xml:space="preserve">to reinforce and practise the knowledge, skills and understanding developed at school; </w:t>
      </w:r>
    </w:p>
    <w:p w14:paraId="509AD69B" w14:textId="77777777" w:rsidR="00B83802" w:rsidRDefault="00EF5B4E">
      <w:pPr>
        <w:numPr>
          <w:ilvl w:val="0"/>
          <w:numId w:val="3"/>
        </w:numPr>
        <w:ind w:right="206" w:hanging="360"/>
      </w:pPr>
      <w:r>
        <w:t xml:space="preserve">to encourage pupils to develop the skills, motivation and confidence to study independently at home effectively; </w:t>
      </w:r>
    </w:p>
    <w:p w14:paraId="5F27DE0F" w14:textId="77777777" w:rsidR="00B83802" w:rsidRDefault="00EF5B4E">
      <w:pPr>
        <w:numPr>
          <w:ilvl w:val="0"/>
          <w:numId w:val="3"/>
        </w:numPr>
        <w:spacing w:after="13"/>
        <w:ind w:right="206" w:hanging="360"/>
      </w:pPr>
      <w:r>
        <w:t xml:space="preserve">to extend school learning through activities such as additional reading and research;  </w:t>
      </w:r>
    </w:p>
    <w:p w14:paraId="177ED8EB" w14:textId="77777777" w:rsidR="00B83802" w:rsidRDefault="00EF5B4E">
      <w:pPr>
        <w:numPr>
          <w:ilvl w:val="0"/>
          <w:numId w:val="3"/>
        </w:numPr>
        <w:ind w:right="206" w:hanging="360"/>
      </w:pPr>
      <w:r>
        <w:t xml:space="preserve">to develop and sustain the involvement of parents in the management of their </w:t>
      </w:r>
      <w:r>
        <w:t xml:space="preserve">child’s </w:t>
      </w:r>
      <w:r>
        <w:t xml:space="preserve">learning and to keep them informed about the work and progress their child is achieving;  </w:t>
      </w:r>
    </w:p>
    <w:p w14:paraId="78545F52" w14:textId="77777777" w:rsidR="00B83802" w:rsidRDefault="00EF5B4E">
      <w:pPr>
        <w:numPr>
          <w:ilvl w:val="0"/>
          <w:numId w:val="3"/>
        </w:numPr>
        <w:spacing w:after="14"/>
        <w:ind w:right="206" w:hanging="360"/>
      </w:pPr>
      <w:r>
        <w:t xml:space="preserve">to promote and maintain positive communication between home and school; </w:t>
      </w:r>
    </w:p>
    <w:p w14:paraId="57D9D695" w14:textId="77777777" w:rsidR="00B83802" w:rsidRDefault="00EF5B4E">
      <w:pPr>
        <w:numPr>
          <w:ilvl w:val="0"/>
          <w:numId w:val="3"/>
        </w:numPr>
        <w:spacing w:after="0"/>
        <w:ind w:right="206" w:hanging="360"/>
      </w:pPr>
      <w:r>
        <w:t xml:space="preserve">to offer pupils the opportunity to extend their learning by including optional, additional challenges or </w:t>
      </w:r>
      <w:proofErr w:type="gramStart"/>
      <w:r>
        <w:t>open ended</w:t>
      </w:r>
      <w:proofErr w:type="gramEnd"/>
      <w:r>
        <w:t xml:space="preserve"> questions;  </w:t>
      </w:r>
    </w:p>
    <w:p w14:paraId="5B09ED77" w14:textId="77777777" w:rsidR="00B83802" w:rsidRDefault="00EF5B4E">
      <w:pPr>
        <w:spacing w:after="54" w:line="259" w:lineRule="auto"/>
        <w:ind w:left="941" w:firstLine="0"/>
      </w:pPr>
      <w:r>
        <w:t xml:space="preserve"> </w:t>
      </w:r>
    </w:p>
    <w:p w14:paraId="26E7D82E" w14:textId="77777777" w:rsidR="00B83802" w:rsidRDefault="00EF5B4E">
      <w:pPr>
        <w:pStyle w:val="Heading1"/>
        <w:spacing w:after="25"/>
        <w:ind w:left="347" w:hanging="360"/>
      </w:pPr>
      <w:r>
        <w:t xml:space="preserve">Key Principles  </w:t>
      </w:r>
    </w:p>
    <w:p w14:paraId="275D3068" w14:textId="77777777" w:rsidR="00B83802" w:rsidRDefault="00EF5B4E">
      <w:pPr>
        <w:numPr>
          <w:ilvl w:val="0"/>
          <w:numId w:val="4"/>
        </w:numPr>
        <w:ind w:right="206" w:hanging="360"/>
      </w:pPr>
      <w:r>
        <w:t>Sufficient time is allowed for the completion of homework to allow for a healthy home/</w:t>
      </w:r>
      <w:proofErr w:type="gramStart"/>
      <w:r>
        <w:t>school work</w:t>
      </w:r>
      <w:proofErr w:type="gramEnd"/>
      <w:r>
        <w:t xml:space="preserve"> balance.  </w:t>
      </w:r>
    </w:p>
    <w:p w14:paraId="3D16DB80" w14:textId="77777777" w:rsidR="00B83802" w:rsidRDefault="00EF5B4E">
      <w:pPr>
        <w:numPr>
          <w:ilvl w:val="0"/>
          <w:numId w:val="4"/>
        </w:numPr>
        <w:ind w:right="206" w:hanging="360"/>
      </w:pPr>
      <w:r>
        <w:t xml:space="preserve">As the children progress through the school, the amount of homework will increase so that children are well prepared for the expectations of homework at secondary school. </w:t>
      </w:r>
    </w:p>
    <w:p w14:paraId="30EF8F8C" w14:textId="77777777" w:rsidR="00B83802" w:rsidRDefault="00EF5B4E">
      <w:pPr>
        <w:numPr>
          <w:ilvl w:val="0"/>
          <w:numId w:val="4"/>
        </w:numPr>
        <w:ind w:right="206" w:hanging="360"/>
      </w:pPr>
      <w:r>
        <w:t xml:space="preserve">Studies suggest homework involving digital technology can have greater impact (Education Endowment Foundation). This will be factored into the homework provided. </w:t>
      </w:r>
    </w:p>
    <w:p w14:paraId="7162C3B9" w14:textId="77777777" w:rsidR="00B83802" w:rsidRDefault="00EF5B4E">
      <w:pPr>
        <w:numPr>
          <w:ilvl w:val="0"/>
          <w:numId w:val="4"/>
        </w:numPr>
        <w:spacing w:after="48" w:line="257" w:lineRule="auto"/>
        <w:ind w:right="206" w:hanging="360"/>
      </w:pPr>
      <w:r>
        <w:t xml:space="preserve">Teacher’s incorporate homework into their weekly planning and ensure that the tasks are </w:t>
      </w:r>
      <w:r>
        <w:t xml:space="preserve">differentiated, purposeful and aimed at reinforcing and developing basic skills.  </w:t>
      </w:r>
    </w:p>
    <w:p w14:paraId="74FB968D" w14:textId="77777777" w:rsidR="00B83802" w:rsidRDefault="00EF5B4E">
      <w:pPr>
        <w:numPr>
          <w:ilvl w:val="0"/>
          <w:numId w:val="4"/>
        </w:numPr>
        <w:ind w:right="206" w:hanging="360"/>
      </w:pPr>
      <w:r>
        <w:t xml:space="preserve">Teachers provide parents and pupils with clear learning objectives and instructions for tasks, as well as clear examples of work to guide both children and adults.  </w:t>
      </w:r>
    </w:p>
    <w:p w14:paraId="72CB9349" w14:textId="77777777" w:rsidR="00B83802" w:rsidRDefault="00EF5B4E">
      <w:pPr>
        <w:numPr>
          <w:ilvl w:val="0"/>
          <w:numId w:val="4"/>
        </w:numPr>
        <w:spacing w:after="0"/>
        <w:ind w:right="206" w:hanging="360"/>
      </w:pPr>
      <w:r>
        <w:t xml:space="preserve">Work completed at home will be acknowledge, recognised and celebrated throughout school. There will be various challenges across school throughout the year to support this. </w:t>
      </w:r>
    </w:p>
    <w:p w14:paraId="06DE3F4D" w14:textId="77777777" w:rsidR="00B83802" w:rsidRDefault="00EF5B4E">
      <w:pPr>
        <w:spacing w:after="0" w:line="259" w:lineRule="auto"/>
        <w:ind w:left="941" w:firstLine="0"/>
      </w:pPr>
      <w:r>
        <w:t xml:space="preserve"> </w:t>
      </w:r>
    </w:p>
    <w:p w14:paraId="172F101E" w14:textId="77777777" w:rsidR="00B83802" w:rsidRDefault="00EF5B4E">
      <w:pPr>
        <w:spacing w:after="0" w:line="259" w:lineRule="auto"/>
        <w:ind w:left="941" w:firstLine="0"/>
      </w:pPr>
      <w:r>
        <w:t xml:space="preserve"> </w:t>
      </w:r>
    </w:p>
    <w:p w14:paraId="038A09A5" w14:textId="77777777" w:rsidR="00B83802" w:rsidRDefault="00EF5B4E">
      <w:pPr>
        <w:spacing w:after="0" w:line="259" w:lineRule="auto"/>
        <w:ind w:left="941" w:firstLine="0"/>
      </w:pPr>
      <w:r>
        <w:t xml:space="preserve"> </w:t>
      </w:r>
    </w:p>
    <w:p w14:paraId="61A0C200" w14:textId="77777777" w:rsidR="00B83802" w:rsidRDefault="00EF5B4E">
      <w:pPr>
        <w:spacing w:after="0" w:line="259" w:lineRule="auto"/>
        <w:ind w:left="941" w:firstLine="0"/>
      </w:pPr>
      <w:r>
        <w:lastRenderedPageBreak/>
        <w:t xml:space="preserve"> </w:t>
      </w:r>
    </w:p>
    <w:p w14:paraId="6F3F69A4" w14:textId="77777777" w:rsidR="00B83802" w:rsidRDefault="00EF5B4E">
      <w:pPr>
        <w:spacing w:after="0" w:line="259" w:lineRule="auto"/>
        <w:ind w:left="941" w:firstLine="0"/>
      </w:pPr>
      <w:r>
        <w:t xml:space="preserve"> </w:t>
      </w:r>
    </w:p>
    <w:p w14:paraId="6EC4AB24" w14:textId="77777777" w:rsidR="00B83802" w:rsidRDefault="00EF5B4E">
      <w:pPr>
        <w:spacing w:after="55" w:line="259" w:lineRule="auto"/>
        <w:ind w:left="941" w:firstLine="0"/>
      </w:pPr>
      <w:r>
        <w:t xml:space="preserve"> </w:t>
      </w:r>
    </w:p>
    <w:p w14:paraId="09E679F2" w14:textId="77777777" w:rsidR="00B83802" w:rsidRDefault="00EF5B4E">
      <w:pPr>
        <w:pStyle w:val="Heading1"/>
        <w:ind w:left="347" w:hanging="360"/>
      </w:pPr>
      <w:r>
        <w:t xml:space="preserve">Homework Guidelines </w:t>
      </w:r>
    </w:p>
    <w:p w14:paraId="69E0E1BF" w14:textId="77777777" w:rsidR="00B83802" w:rsidRDefault="00EF5B4E">
      <w:pPr>
        <w:spacing w:after="152"/>
        <w:ind w:right="206"/>
      </w:pPr>
      <w:r>
        <w:t xml:space="preserve">At Priory Primary School, we believe that the single </w:t>
      </w:r>
      <w:r>
        <w:t xml:space="preserve">most important homework activity is regular reading. This should increase in duration as the children get older (see tables below). There is an expectation that reading and sharing books should happen </w:t>
      </w:r>
      <w:proofErr w:type="gramStart"/>
      <w:r>
        <w:t>on a daily basis</w:t>
      </w:r>
      <w:proofErr w:type="gramEnd"/>
      <w:r>
        <w:t xml:space="preserve"> (at least 5 times per week). It is important for parents/carers to read with children and to discuss books, pictures and stories, even when they are in the older year groups</w:t>
      </w:r>
      <w:r>
        <w:t>. Children’s reading diaries</w:t>
      </w:r>
      <w:r>
        <w:t xml:space="preserve">/planners should be signed by parents/carers after hearing children read. Some children may be given individual reading targets depending on need.  </w:t>
      </w:r>
    </w:p>
    <w:p w14:paraId="73415C5D" w14:textId="77777777" w:rsidR="00B83802" w:rsidRDefault="00EF5B4E">
      <w:pPr>
        <w:spacing w:after="0"/>
        <w:ind w:right="206"/>
      </w:pPr>
      <w:r>
        <w:t xml:space="preserve">The nature and content of homework set, and the amount of time needed to complete homework will vary from year to year and from child to child. The following tables outline what parents/carers of children in each key stage can expect to be set for homework.  </w:t>
      </w:r>
    </w:p>
    <w:tbl>
      <w:tblPr>
        <w:tblStyle w:val="TableGrid"/>
        <w:tblW w:w="9241" w:type="dxa"/>
        <w:tblInd w:w="6" w:type="dxa"/>
        <w:tblCellMar>
          <w:top w:w="41" w:type="dxa"/>
          <w:left w:w="110" w:type="dxa"/>
          <w:bottom w:w="0" w:type="dxa"/>
          <w:right w:w="95" w:type="dxa"/>
        </w:tblCellMar>
        <w:tblLook w:val="04A0" w:firstRow="1" w:lastRow="0" w:firstColumn="1" w:lastColumn="0" w:noHBand="0" w:noVBand="1"/>
      </w:tblPr>
      <w:tblGrid>
        <w:gridCol w:w="2575"/>
        <w:gridCol w:w="3588"/>
        <w:gridCol w:w="3078"/>
      </w:tblGrid>
      <w:tr w:rsidR="00B83802" w14:paraId="65B58AC2" w14:textId="77777777">
        <w:trPr>
          <w:trHeight w:val="302"/>
        </w:trPr>
        <w:tc>
          <w:tcPr>
            <w:tcW w:w="2574" w:type="dxa"/>
            <w:tcBorders>
              <w:top w:val="single" w:sz="4" w:space="0" w:color="000000"/>
              <w:left w:val="single" w:sz="4" w:space="0" w:color="000000"/>
              <w:bottom w:val="single" w:sz="4" w:space="0" w:color="000000"/>
              <w:right w:val="nil"/>
            </w:tcBorders>
            <w:shd w:val="clear" w:color="auto" w:fill="5B9BD5"/>
          </w:tcPr>
          <w:p w14:paraId="2D813EEB" w14:textId="77777777" w:rsidR="00B83802" w:rsidRDefault="00B83802">
            <w:pPr>
              <w:spacing w:after="160" w:line="259" w:lineRule="auto"/>
              <w:ind w:left="0" w:firstLine="0"/>
            </w:pPr>
          </w:p>
        </w:tc>
        <w:tc>
          <w:tcPr>
            <w:tcW w:w="3588" w:type="dxa"/>
            <w:tcBorders>
              <w:top w:val="single" w:sz="4" w:space="0" w:color="000000"/>
              <w:left w:val="nil"/>
              <w:bottom w:val="single" w:sz="4" w:space="0" w:color="000000"/>
              <w:right w:val="nil"/>
            </w:tcBorders>
            <w:shd w:val="clear" w:color="auto" w:fill="5B9BD5"/>
          </w:tcPr>
          <w:p w14:paraId="52577CD6" w14:textId="77777777" w:rsidR="00B83802" w:rsidRDefault="00EF5B4E">
            <w:pPr>
              <w:spacing w:after="0" w:line="259" w:lineRule="auto"/>
              <w:ind w:left="0" w:right="55" w:firstLine="0"/>
              <w:jc w:val="right"/>
            </w:pPr>
            <w:r>
              <w:rPr>
                <w:b/>
                <w:sz w:val="24"/>
              </w:rPr>
              <w:t>Nursery and Time for Twos</w:t>
            </w:r>
            <w:r>
              <w:rPr>
                <w:sz w:val="24"/>
              </w:rPr>
              <w:t xml:space="preserve"> </w:t>
            </w:r>
          </w:p>
        </w:tc>
        <w:tc>
          <w:tcPr>
            <w:tcW w:w="3078" w:type="dxa"/>
            <w:tcBorders>
              <w:top w:val="single" w:sz="4" w:space="0" w:color="000000"/>
              <w:left w:val="nil"/>
              <w:bottom w:val="single" w:sz="4" w:space="0" w:color="000000"/>
              <w:right w:val="single" w:sz="4" w:space="0" w:color="000000"/>
            </w:tcBorders>
            <w:shd w:val="clear" w:color="auto" w:fill="5B9BD5"/>
          </w:tcPr>
          <w:p w14:paraId="015CF1D1" w14:textId="77777777" w:rsidR="00B83802" w:rsidRDefault="00B83802">
            <w:pPr>
              <w:spacing w:after="160" w:line="259" w:lineRule="auto"/>
              <w:ind w:left="0" w:firstLine="0"/>
            </w:pPr>
          </w:p>
        </w:tc>
      </w:tr>
      <w:tr w:rsidR="00B83802" w14:paraId="23D7CAED" w14:textId="77777777">
        <w:trPr>
          <w:trHeight w:val="292"/>
        </w:trPr>
        <w:tc>
          <w:tcPr>
            <w:tcW w:w="2574" w:type="dxa"/>
            <w:tcBorders>
              <w:top w:val="single" w:sz="4" w:space="0" w:color="000000"/>
              <w:left w:val="single" w:sz="4" w:space="0" w:color="000000"/>
              <w:bottom w:val="single" w:sz="4" w:space="0" w:color="000000"/>
              <w:right w:val="single" w:sz="4" w:space="0" w:color="000000"/>
            </w:tcBorders>
            <w:shd w:val="clear" w:color="auto" w:fill="9CC2E5"/>
          </w:tcPr>
          <w:p w14:paraId="00991849" w14:textId="77777777" w:rsidR="00B83802" w:rsidRDefault="00EF5B4E">
            <w:pPr>
              <w:spacing w:after="0" w:line="259" w:lineRule="auto"/>
              <w:ind w:left="84" w:firstLine="0"/>
              <w:jc w:val="center"/>
            </w:pPr>
            <w:r>
              <w:rPr>
                <w:b/>
              </w:rPr>
              <w:t xml:space="preserve">Subject/Area </w:t>
            </w:r>
          </w:p>
        </w:tc>
        <w:tc>
          <w:tcPr>
            <w:tcW w:w="3588" w:type="dxa"/>
            <w:tcBorders>
              <w:top w:val="single" w:sz="4" w:space="0" w:color="000000"/>
              <w:left w:val="single" w:sz="4" w:space="0" w:color="000000"/>
              <w:bottom w:val="single" w:sz="4" w:space="0" w:color="000000"/>
              <w:right w:val="single" w:sz="4" w:space="0" w:color="000000"/>
            </w:tcBorders>
            <w:shd w:val="clear" w:color="auto" w:fill="9CC2E5"/>
          </w:tcPr>
          <w:p w14:paraId="0C45655D" w14:textId="77777777" w:rsidR="00B83802" w:rsidRDefault="00EF5B4E">
            <w:pPr>
              <w:spacing w:after="0" w:line="259" w:lineRule="auto"/>
              <w:ind w:left="84" w:firstLine="0"/>
              <w:jc w:val="center"/>
            </w:pPr>
            <w:r>
              <w:rPr>
                <w:b/>
              </w:rPr>
              <w:t xml:space="preserve">Task Type </w:t>
            </w:r>
          </w:p>
        </w:tc>
        <w:tc>
          <w:tcPr>
            <w:tcW w:w="3078" w:type="dxa"/>
            <w:tcBorders>
              <w:top w:val="single" w:sz="4" w:space="0" w:color="000000"/>
              <w:left w:val="single" w:sz="4" w:space="0" w:color="000000"/>
              <w:bottom w:val="single" w:sz="4" w:space="0" w:color="000000"/>
              <w:right w:val="single" w:sz="4" w:space="0" w:color="000000"/>
            </w:tcBorders>
            <w:shd w:val="clear" w:color="auto" w:fill="9CC2E5"/>
          </w:tcPr>
          <w:p w14:paraId="5D4E6724" w14:textId="77777777" w:rsidR="00B83802" w:rsidRDefault="00EF5B4E">
            <w:pPr>
              <w:spacing w:after="0" w:line="259" w:lineRule="auto"/>
              <w:ind w:left="82" w:firstLine="0"/>
              <w:jc w:val="center"/>
            </w:pPr>
            <w:r>
              <w:rPr>
                <w:b/>
              </w:rPr>
              <w:t xml:space="preserve">Weekly Expectations </w:t>
            </w:r>
          </w:p>
        </w:tc>
      </w:tr>
      <w:tr w:rsidR="00B83802" w14:paraId="262C8C2B" w14:textId="77777777">
        <w:trPr>
          <w:trHeight w:val="907"/>
        </w:trPr>
        <w:tc>
          <w:tcPr>
            <w:tcW w:w="2574" w:type="dxa"/>
            <w:tcBorders>
              <w:top w:val="single" w:sz="4" w:space="0" w:color="000000"/>
              <w:left w:val="single" w:sz="4" w:space="0" w:color="000000"/>
              <w:bottom w:val="single" w:sz="4" w:space="0" w:color="000000"/>
              <w:right w:val="single" w:sz="4" w:space="0" w:color="000000"/>
            </w:tcBorders>
            <w:vAlign w:val="center"/>
          </w:tcPr>
          <w:p w14:paraId="2890A50A" w14:textId="77777777" w:rsidR="00B83802" w:rsidRDefault="00EF5B4E">
            <w:pPr>
              <w:spacing w:after="0" w:line="259" w:lineRule="auto"/>
              <w:ind w:left="86" w:firstLine="0"/>
              <w:jc w:val="center"/>
            </w:pPr>
            <w:r>
              <w:rPr>
                <w:b/>
                <w:sz w:val="28"/>
              </w:rPr>
              <w:t xml:space="preserve">Reading </w:t>
            </w:r>
          </w:p>
        </w:tc>
        <w:tc>
          <w:tcPr>
            <w:tcW w:w="3588" w:type="dxa"/>
            <w:tcBorders>
              <w:top w:val="single" w:sz="4" w:space="0" w:color="000000"/>
              <w:left w:val="single" w:sz="4" w:space="0" w:color="000000"/>
              <w:bottom w:val="single" w:sz="4" w:space="0" w:color="000000"/>
              <w:right w:val="single" w:sz="4" w:space="0" w:color="000000"/>
            </w:tcBorders>
          </w:tcPr>
          <w:p w14:paraId="50183A49" w14:textId="77777777" w:rsidR="00B83802" w:rsidRDefault="00EF5B4E">
            <w:pPr>
              <w:spacing w:after="0" w:line="259" w:lineRule="auto"/>
              <w:ind w:left="2" w:firstLine="0"/>
            </w:pPr>
            <w:r>
              <w:rPr>
                <w:sz w:val="18"/>
              </w:rPr>
              <w:t xml:space="preserve">Sharing and discussing picture books </w:t>
            </w:r>
          </w:p>
          <w:p w14:paraId="4C80F190" w14:textId="77777777" w:rsidR="00B83802" w:rsidRDefault="00EF5B4E">
            <w:pPr>
              <w:spacing w:after="0" w:line="259" w:lineRule="auto"/>
              <w:ind w:left="2" w:firstLine="0"/>
            </w:pPr>
            <w:r>
              <w:rPr>
                <w:sz w:val="18"/>
              </w:rPr>
              <w:t xml:space="preserve"> </w:t>
            </w:r>
          </w:p>
        </w:tc>
        <w:tc>
          <w:tcPr>
            <w:tcW w:w="3078" w:type="dxa"/>
            <w:tcBorders>
              <w:top w:val="single" w:sz="4" w:space="0" w:color="000000"/>
              <w:left w:val="single" w:sz="4" w:space="0" w:color="000000"/>
              <w:bottom w:val="single" w:sz="4" w:space="0" w:color="000000"/>
              <w:right w:val="single" w:sz="4" w:space="0" w:color="000000"/>
            </w:tcBorders>
          </w:tcPr>
          <w:p w14:paraId="09C00280" w14:textId="77777777" w:rsidR="00B83802" w:rsidRDefault="00EF5B4E">
            <w:pPr>
              <w:spacing w:after="0" w:line="259" w:lineRule="auto"/>
              <w:ind w:left="0" w:firstLine="0"/>
            </w:pPr>
            <w:r>
              <w:rPr>
                <w:sz w:val="18"/>
              </w:rPr>
              <w:t xml:space="preserve">Every day (5-10 minutes) </w:t>
            </w:r>
          </w:p>
        </w:tc>
      </w:tr>
      <w:tr w:rsidR="00B83802" w14:paraId="48D6CE31" w14:textId="77777777">
        <w:trPr>
          <w:trHeight w:val="1325"/>
        </w:trPr>
        <w:tc>
          <w:tcPr>
            <w:tcW w:w="2574" w:type="dxa"/>
            <w:tcBorders>
              <w:top w:val="single" w:sz="4" w:space="0" w:color="000000"/>
              <w:left w:val="single" w:sz="4" w:space="0" w:color="000000"/>
              <w:bottom w:val="single" w:sz="4" w:space="0" w:color="000000"/>
              <w:right w:val="single" w:sz="4" w:space="0" w:color="000000"/>
            </w:tcBorders>
            <w:shd w:val="clear" w:color="auto" w:fill="BDD6EE"/>
            <w:vAlign w:val="center"/>
          </w:tcPr>
          <w:p w14:paraId="160A12C8" w14:textId="77777777" w:rsidR="00B83802" w:rsidRDefault="00EF5B4E">
            <w:pPr>
              <w:spacing w:after="0" w:line="259" w:lineRule="auto"/>
              <w:ind w:left="82" w:firstLine="0"/>
              <w:jc w:val="center"/>
            </w:pPr>
            <w:r>
              <w:rPr>
                <w:b/>
                <w:sz w:val="28"/>
              </w:rPr>
              <w:t xml:space="preserve">Phonics </w:t>
            </w:r>
          </w:p>
        </w:tc>
        <w:tc>
          <w:tcPr>
            <w:tcW w:w="3588" w:type="dxa"/>
            <w:tcBorders>
              <w:top w:val="single" w:sz="4" w:space="0" w:color="000000"/>
              <w:left w:val="single" w:sz="4" w:space="0" w:color="000000"/>
              <w:bottom w:val="single" w:sz="4" w:space="0" w:color="000000"/>
              <w:right w:val="single" w:sz="4" w:space="0" w:color="000000"/>
            </w:tcBorders>
            <w:shd w:val="clear" w:color="auto" w:fill="BDD6EE"/>
          </w:tcPr>
          <w:p w14:paraId="1B7F4F3C" w14:textId="77777777" w:rsidR="00B83802" w:rsidRDefault="00EF5B4E">
            <w:pPr>
              <w:spacing w:after="0" w:line="259" w:lineRule="auto"/>
              <w:ind w:left="2" w:right="48" w:firstLine="0"/>
            </w:pPr>
            <w:r>
              <w:rPr>
                <w:sz w:val="18"/>
              </w:rPr>
              <w:t xml:space="preserve">To practice the Nursery Rhyme of the </w:t>
            </w:r>
            <w:proofErr w:type="gramStart"/>
            <w:r>
              <w:rPr>
                <w:sz w:val="18"/>
              </w:rPr>
              <w:t>week</w:t>
            </w:r>
            <w:proofErr w:type="gramEnd"/>
            <w:r>
              <w:rPr>
                <w:sz w:val="18"/>
              </w:rPr>
              <w:t xml:space="preserve"> Explore environmental sounds e.g. animals, vehicles, instruments and body percussion </w:t>
            </w:r>
            <w:proofErr w:type="gramStart"/>
            <w:r>
              <w:rPr>
                <w:sz w:val="18"/>
              </w:rPr>
              <w:t>Summer</w:t>
            </w:r>
            <w:proofErr w:type="gramEnd"/>
            <w:r>
              <w:rPr>
                <w:sz w:val="18"/>
              </w:rPr>
              <w:t xml:space="preserve"> term nursery, if appropriate, children will receive homework related to the phoneme being learnt in school </w:t>
            </w:r>
          </w:p>
        </w:tc>
        <w:tc>
          <w:tcPr>
            <w:tcW w:w="3078" w:type="dxa"/>
            <w:tcBorders>
              <w:top w:val="single" w:sz="4" w:space="0" w:color="000000"/>
              <w:left w:val="single" w:sz="4" w:space="0" w:color="000000"/>
              <w:bottom w:val="single" w:sz="4" w:space="0" w:color="000000"/>
              <w:right w:val="single" w:sz="4" w:space="0" w:color="000000"/>
            </w:tcBorders>
            <w:shd w:val="clear" w:color="auto" w:fill="BDD6EE"/>
          </w:tcPr>
          <w:p w14:paraId="7E0F7CB2" w14:textId="77777777" w:rsidR="00B83802" w:rsidRDefault="00EF5B4E">
            <w:pPr>
              <w:spacing w:after="2" w:line="239" w:lineRule="auto"/>
              <w:ind w:left="0" w:firstLine="0"/>
            </w:pPr>
            <w:r>
              <w:rPr>
                <w:sz w:val="18"/>
              </w:rPr>
              <w:t xml:space="preserve">Nursery Rhyme Sharing Daily (2-3 minutes) </w:t>
            </w:r>
          </w:p>
          <w:p w14:paraId="332FB8F1" w14:textId="77777777" w:rsidR="00B83802" w:rsidRDefault="00EF5B4E">
            <w:pPr>
              <w:spacing w:after="0" w:line="259" w:lineRule="auto"/>
              <w:ind w:left="0" w:firstLine="0"/>
            </w:pPr>
            <w:r>
              <w:rPr>
                <w:sz w:val="18"/>
              </w:rPr>
              <w:t xml:space="preserve">As and when required </w:t>
            </w:r>
          </w:p>
        </w:tc>
      </w:tr>
      <w:tr w:rsidR="00B83802" w14:paraId="199A454F" w14:textId="77777777">
        <w:trPr>
          <w:trHeight w:val="907"/>
        </w:trPr>
        <w:tc>
          <w:tcPr>
            <w:tcW w:w="2574" w:type="dxa"/>
            <w:tcBorders>
              <w:top w:val="single" w:sz="4" w:space="0" w:color="000000"/>
              <w:left w:val="single" w:sz="4" w:space="0" w:color="000000"/>
              <w:bottom w:val="single" w:sz="4" w:space="0" w:color="000000"/>
              <w:right w:val="single" w:sz="4" w:space="0" w:color="000000"/>
            </w:tcBorders>
            <w:vAlign w:val="center"/>
          </w:tcPr>
          <w:p w14:paraId="73B10311" w14:textId="77777777" w:rsidR="00B83802" w:rsidRDefault="00EF5B4E">
            <w:pPr>
              <w:spacing w:after="0" w:line="259" w:lineRule="auto"/>
              <w:ind w:left="85" w:firstLine="0"/>
              <w:jc w:val="center"/>
            </w:pPr>
            <w:r>
              <w:rPr>
                <w:b/>
                <w:sz w:val="28"/>
              </w:rPr>
              <w:t xml:space="preserve">Maths </w:t>
            </w:r>
          </w:p>
        </w:tc>
        <w:tc>
          <w:tcPr>
            <w:tcW w:w="3588" w:type="dxa"/>
            <w:tcBorders>
              <w:top w:val="single" w:sz="4" w:space="0" w:color="000000"/>
              <w:left w:val="single" w:sz="4" w:space="0" w:color="000000"/>
              <w:bottom w:val="single" w:sz="4" w:space="0" w:color="000000"/>
              <w:right w:val="single" w:sz="4" w:space="0" w:color="000000"/>
            </w:tcBorders>
          </w:tcPr>
          <w:p w14:paraId="68CF9823" w14:textId="77777777" w:rsidR="00B83802" w:rsidRDefault="00EF5B4E">
            <w:pPr>
              <w:spacing w:after="0" w:line="259" w:lineRule="auto"/>
              <w:ind w:left="2" w:firstLine="0"/>
            </w:pPr>
            <w:r>
              <w:rPr>
                <w:sz w:val="18"/>
              </w:rPr>
              <w:t xml:space="preserve">Everyday counting, number and shape recognition within the environment </w:t>
            </w:r>
          </w:p>
        </w:tc>
        <w:tc>
          <w:tcPr>
            <w:tcW w:w="3078" w:type="dxa"/>
            <w:tcBorders>
              <w:top w:val="single" w:sz="4" w:space="0" w:color="000000"/>
              <w:left w:val="single" w:sz="4" w:space="0" w:color="000000"/>
              <w:bottom w:val="single" w:sz="4" w:space="0" w:color="000000"/>
              <w:right w:val="single" w:sz="4" w:space="0" w:color="000000"/>
            </w:tcBorders>
          </w:tcPr>
          <w:p w14:paraId="7F0C6561" w14:textId="77777777" w:rsidR="00B83802" w:rsidRDefault="00EF5B4E">
            <w:pPr>
              <w:spacing w:after="0" w:line="259" w:lineRule="auto"/>
              <w:ind w:left="0" w:firstLine="0"/>
            </w:pPr>
            <w:r>
              <w:rPr>
                <w:sz w:val="18"/>
              </w:rPr>
              <w:t xml:space="preserve">Every day (5 minutes) </w:t>
            </w:r>
          </w:p>
        </w:tc>
      </w:tr>
      <w:tr w:rsidR="00B83802" w14:paraId="747B7874" w14:textId="77777777">
        <w:trPr>
          <w:trHeight w:val="903"/>
        </w:trPr>
        <w:tc>
          <w:tcPr>
            <w:tcW w:w="2574" w:type="dxa"/>
            <w:tcBorders>
              <w:top w:val="single" w:sz="4" w:space="0" w:color="000000"/>
              <w:left w:val="single" w:sz="4" w:space="0" w:color="000000"/>
              <w:bottom w:val="single" w:sz="4" w:space="0" w:color="000000"/>
              <w:right w:val="single" w:sz="4" w:space="0" w:color="000000"/>
            </w:tcBorders>
            <w:shd w:val="clear" w:color="auto" w:fill="BDD6EE"/>
            <w:vAlign w:val="center"/>
          </w:tcPr>
          <w:p w14:paraId="4E619FF8" w14:textId="77777777" w:rsidR="00B83802" w:rsidRDefault="00EF5B4E">
            <w:pPr>
              <w:spacing w:after="0" w:line="259" w:lineRule="auto"/>
              <w:ind w:left="221" w:right="74" w:firstLine="0"/>
              <w:jc w:val="center"/>
            </w:pPr>
            <w:r>
              <w:rPr>
                <w:b/>
                <w:sz w:val="28"/>
              </w:rPr>
              <w:t xml:space="preserve">Tapestry Learning Journey </w:t>
            </w:r>
          </w:p>
        </w:tc>
        <w:tc>
          <w:tcPr>
            <w:tcW w:w="3588" w:type="dxa"/>
            <w:tcBorders>
              <w:top w:val="single" w:sz="4" w:space="0" w:color="000000"/>
              <w:left w:val="single" w:sz="4" w:space="0" w:color="000000"/>
              <w:bottom w:val="single" w:sz="4" w:space="0" w:color="000000"/>
              <w:right w:val="single" w:sz="4" w:space="0" w:color="000000"/>
            </w:tcBorders>
            <w:shd w:val="clear" w:color="auto" w:fill="BDD6EE"/>
          </w:tcPr>
          <w:p w14:paraId="1242D6BF" w14:textId="77777777" w:rsidR="00B83802" w:rsidRDefault="00EF5B4E">
            <w:pPr>
              <w:spacing w:after="0" w:line="259" w:lineRule="auto"/>
              <w:ind w:left="2" w:firstLine="0"/>
            </w:pPr>
            <w:r>
              <w:rPr>
                <w:sz w:val="18"/>
              </w:rPr>
              <w:t xml:space="preserve">Tasks allocated via Tapestry as required. These tasks could be linked to any area of learning. </w:t>
            </w:r>
          </w:p>
        </w:tc>
        <w:tc>
          <w:tcPr>
            <w:tcW w:w="3078" w:type="dxa"/>
            <w:tcBorders>
              <w:top w:val="single" w:sz="4" w:space="0" w:color="000000"/>
              <w:left w:val="single" w:sz="4" w:space="0" w:color="000000"/>
              <w:bottom w:val="single" w:sz="4" w:space="0" w:color="000000"/>
              <w:right w:val="single" w:sz="4" w:space="0" w:color="000000"/>
            </w:tcBorders>
            <w:shd w:val="clear" w:color="auto" w:fill="BDD6EE"/>
          </w:tcPr>
          <w:p w14:paraId="29351536" w14:textId="77777777" w:rsidR="00B83802" w:rsidRDefault="00EF5B4E">
            <w:pPr>
              <w:spacing w:after="0" w:line="259" w:lineRule="auto"/>
              <w:ind w:left="0" w:firstLine="0"/>
            </w:pPr>
            <w:r>
              <w:rPr>
                <w:sz w:val="18"/>
              </w:rPr>
              <w:t xml:space="preserve">As and when required </w:t>
            </w:r>
          </w:p>
        </w:tc>
      </w:tr>
    </w:tbl>
    <w:p w14:paraId="3FC8F10D" w14:textId="77777777" w:rsidR="00B83802" w:rsidRDefault="00EF5B4E">
      <w:pPr>
        <w:spacing w:after="0" w:line="259" w:lineRule="auto"/>
        <w:ind w:left="221" w:firstLine="0"/>
      </w:pPr>
      <w:r>
        <w:t xml:space="preserve">  </w:t>
      </w:r>
    </w:p>
    <w:tbl>
      <w:tblPr>
        <w:tblStyle w:val="TableGrid"/>
        <w:tblW w:w="9241" w:type="dxa"/>
        <w:tblInd w:w="1" w:type="dxa"/>
        <w:tblCellMar>
          <w:top w:w="38" w:type="dxa"/>
          <w:left w:w="113" w:type="dxa"/>
          <w:bottom w:w="0" w:type="dxa"/>
          <w:right w:w="115" w:type="dxa"/>
        </w:tblCellMar>
        <w:tblLook w:val="04A0" w:firstRow="1" w:lastRow="0" w:firstColumn="1" w:lastColumn="0" w:noHBand="0" w:noVBand="1"/>
      </w:tblPr>
      <w:tblGrid>
        <w:gridCol w:w="2611"/>
        <w:gridCol w:w="3564"/>
        <w:gridCol w:w="3066"/>
      </w:tblGrid>
      <w:tr w:rsidR="00B83802" w14:paraId="148616FE" w14:textId="77777777">
        <w:trPr>
          <w:trHeight w:val="302"/>
        </w:trPr>
        <w:tc>
          <w:tcPr>
            <w:tcW w:w="2610" w:type="dxa"/>
            <w:tcBorders>
              <w:top w:val="single" w:sz="4" w:space="0" w:color="000000"/>
              <w:left w:val="single" w:sz="4" w:space="0" w:color="000000"/>
              <w:bottom w:val="single" w:sz="4" w:space="0" w:color="000000"/>
              <w:right w:val="nil"/>
            </w:tcBorders>
            <w:shd w:val="clear" w:color="auto" w:fill="5B9BD5"/>
          </w:tcPr>
          <w:p w14:paraId="1AD463C1" w14:textId="77777777" w:rsidR="00B83802" w:rsidRDefault="00B83802">
            <w:pPr>
              <w:spacing w:after="160" w:line="259" w:lineRule="auto"/>
              <w:ind w:left="0" w:firstLine="0"/>
            </w:pPr>
          </w:p>
        </w:tc>
        <w:tc>
          <w:tcPr>
            <w:tcW w:w="3564" w:type="dxa"/>
            <w:tcBorders>
              <w:top w:val="single" w:sz="4" w:space="0" w:color="000000"/>
              <w:left w:val="nil"/>
              <w:bottom w:val="single" w:sz="4" w:space="0" w:color="000000"/>
              <w:right w:val="nil"/>
            </w:tcBorders>
            <w:shd w:val="clear" w:color="auto" w:fill="5B9BD5"/>
          </w:tcPr>
          <w:p w14:paraId="6103A965" w14:textId="77777777" w:rsidR="00B83802" w:rsidRDefault="00EF5B4E">
            <w:pPr>
              <w:spacing w:after="0" w:line="259" w:lineRule="auto"/>
              <w:ind w:left="560" w:firstLine="0"/>
              <w:jc w:val="center"/>
            </w:pPr>
            <w:r>
              <w:rPr>
                <w:b/>
                <w:sz w:val="24"/>
              </w:rPr>
              <w:t>Reception</w:t>
            </w:r>
            <w:r>
              <w:rPr>
                <w:b/>
              </w:rPr>
              <w:t xml:space="preserve"> </w:t>
            </w:r>
          </w:p>
        </w:tc>
        <w:tc>
          <w:tcPr>
            <w:tcW w:w="3066" w:type="dxa"/>
            <w:tcBorders>
              <w:top w:val="single" w:sz="4" w:space="0" w:color="000000"/>
              <w:left w:val="nil"/>
              <w:bottom w:val="single" w:sz="4" w:space="0" w:color="000000"/>
              <w:right w:val="single" w:sz="4" w:space="0" w:color="000000"/>
            </w:tcBorders>
            <w:shd w:val="clear" w:color="auto" w:fill="5B9BD5"/>
          </w:tcPr>
          <w:p w14:paraId="64867011" w14:textId="77777777" w:rsidR="00B83802" w:rsidRDefault="00B83802">
            <w:pPr>
              <w:spacing w:after="160" w:line="259" w:lineRule="auto"/>
              <w:ind w:left="0" w:firstLine="0"/>
            </w:pPr>
          </w:p>
        </w:tc>
      </w:tr>
      <w:tr w:rsidR="00B83802" w14:paraId="4D589380" w14:textId="77777777">
        <w:trPr>
          <w:trHeight w:val="293"/>
        </w:trPr>
        <w:tc>
          <w:tcPr>
            <w:tcW w:w="2610" w:type="dxa"/>
            <w:tcBorders>
              <w:top w:val="single" w:sz="4" w:space="0" w:color="000000"/>
              <w:left w:val="single" w:sz="4" w:space="0" w:color="000000"/>
              <w:bottom w:val="single" w:sz="4" w:space="0" w:color="000000"/>
              <w:right w:val="single" w:sz="4" w:space="0" w:color="000000"/>
            </w:tcBorders>
            <w:shd w:val="clear" w:color="auto" w:fill="9CC2E5"/>
          </w:tcPr>
          <w:p w14:paraId="772CC771" w14:textId="77777777" w:rsidR="00B83802" w:rsidRDefault="00EF5B4E">
            <w:pPr>
              <w:spacing w:after="0" w:line="259" w:lineRule="auto"/>
              <w:ind w:left="104" w:firstLine="0"/>
              <w:jc w:val="center"/>
            </w:pPr>
            <w:r>
              <w:rPr>
                <w:b/>
              </w:rPr>
              <w:t>Subject/Area</w:t>
            </w:r>
            <w:r>
              <w:t xml:space="preserve"> </w:t>
            </w:r>
          </w:p>
        </w:tc>
        <w:tc>
          <w:tcPr>
            <w:tcW w:w="3564" w:type="dxa"/>
            <w:tcBorders>
              <w:top w:val="single" w:sz="4" w:space="0" w:color="000000"/>
              <w:left w:val="single" w:sz="4" w:space="0" w:color="000000"/>
              <w:bottom w:val="single" w:sz="4" w:space="0" w:color="000000"/>
              <w:right w:val="single" w:sz="4" w:space="0" w:color="000000"/>
            </w:tcBorders>
            <w:shd w:val="clear" w:color="auto" w:fill="9CC2E5"/>
          </w:tcPr>
          <w:p w14:paraId="0BEC2A99" w14:textId="77777777" w:rsidR="00B83802" w:rsidRDefault="00EF5B4E">
            <w:pPr>
              <w:spacing w:after="0" w:line="259" w:lineRule="auto"/>
              <w:ind w:left="103" w:firstLine="0"/>
              <w:jc w:val="center"/>
            </w:pPr>
            <w:r>
              <w:rPr>
                <w:b/>
              </w:rPr>
              <w:t>Task Type</w:t>
            </w:r>
            <w:r>
              <w:t xml:space="preserve"> </w:t>
            </w:r>
          </w:p>
        </w:tc>
        <w:tc>
          <w:tcPr>
            <w:tcW w:w="3066" w:type="dxa"/>
            <w:tcBorders>
              <w:top w:val="single" w:sz="4" w:space="0" w:color="000000"/>
              <w:left w:val="single" w:sz="4" w:space="0" w:color="000000"/>
              <w:bottom w:val="single" w:sz="4" w:space="0" w:color="000000"/>
              <w:right w:val="single" w:sz="4" w:space="0" w:color="000000"/>
            </w:tcBorders>
            <w:shd w:val="clear" w:color="auto" w:fill="9CC2E5"/>
          </w:tcPr>
          <w:p w14:paraId="7E2ADC76" w14:textId="77777777" w:rsidR="00B83802" w:rsidRDefault="00EF5B4E">
            <w:pPr>
              <w:spacing w:after="0" w:line="259" w:lineRule="auto"/>
              <w:ind w:left="108" w:firstLine="0"/>
              <w:jc w:val="center"/>
            </w:pPr>
            <w:r>
              <w:rPr>
                <w:b/>
              </w:rPr>
              <w:t>Weekly Expectations</w:t>
            </w:r>
            <w:r>
              <w:t xml:space="preserve"> </w:t>
            </w:r>
          </w:p>
        </w:tc>
      </w:tr>
      <w:tr w:rsidR="00B83802" w14:paraId="7072CE87" w14:textId="77777777">
        <w:trPr>
          <w:trHeight w:val="938"/>
        </w:trPr>
        <w:tc>
          <w:tcPr>
            <w:tcW w:w="2610" w:type="dxa"/>
            <w:tcBorders>
              <w:top w:val="single" w:sz="4" w:space="0" w:color="000000"/>
              <w:left w:val="single" w:sz="4" w:space="0" w:color="000000"/>
              <w:bottom w:val="single" w:sz="4" w:space="0" w:color="000000"/>
              <w:right w:val="single" w:sz="4" w:space="0" w:color="000000"/>
            </w:tcBorders>
            <w:vAlign w:val="center"/>
          </w:tcPr>
          <w:p w14:paraId="5A1F806C" w14:textId="77777777" w:rsidR="00B83802" w:rsidRDefault="00EF5B4E">
            <w:pPr>
              <w:spacing w:after="0" w:line="259" w:lineRule="auto"/>
              <w:ind w:left="102" w:firstLine="0"/>
              <w:jc w:val="center"/>
            </w:pPr>
            <w:r>
              <w:rPr>
                <w:b/>
                <w:sz w:val="28"/>
              </w:rPr>
              <w:t xml:space="preserve">Reading </w:t>
            </w:r>
          </w:p>
        </w:tc>
        <w:tc>
          <w:tcPr>
            <w:tcW w:w="3564" w:type="dxa"/>
            <w:tcBorders>
              <w:top w:val="single" w:sz="4" w:space="0" w:color="000000"/>
              <w:left w:val="single" w:sz="4" w:space="0" w:color="000000"/>
              <w:bottom w:val="single" w:sz="4" w:space="0" w:color="000000"/>
              <w:right w:val="single" w:sz="4" w:space="0" w:color="000000"/>
            </w:tcBorders>
          </w:tcPr>
          <w:p w14:paraId="058E90CB" w14:textId="77777777" w:rsidR="00B83802" w:rsidRDefault="00EF5B4E">
            <w:pPr>
              <w:spacing w:after="0" w:line="259" w:lineRule="auto"/>
              <w:ind w:left="0" w:firstLine="0"/>
            </w:pPr>
            <w:r>
              <w:rPr>
                <w:sz w:val="18"/>
              </w:rPr>
              <w:t xml:space="preserve">Reading books </w:t>
            </w:r>
            <w:r>
              <w:rPr>
                <w:sz w:val="18"/>
              </w:rPr>
              <w:t>–</w:t>
            </w:r>
            <w:r>
              <w:rPr>
                <w:sz w:val="18"/>
              </w:rPr>
              <w:t xml:space="preserve"> reading book to share with parents (changed weekly) </w:t>
            </w:r>
          </w:p>
        </w:tc>
        <w:tc>
          <w:tcPr>
            <w:tcW w:w="3066" w:type="dxa"/>
            <w:tcBorders>
              <w:top w:val="single" w:sz="4" w:space="0" w:color="000000"/>
              <w:left w:val="single" w:sz="4" w:space="0" w:color="000000"/>
              <w:bottom w:val="single" w:sz="4" w:space="0" w:color="000000"/>
              <w:right w:val="single" w:sz="4" w:space="0" w:color="000000"/>
            </w:tcBorders>
          </w:tcPr>
          <w:p w14:paraId="49558241" w14:textId="77777777" w:rsidR="00B83802" w:rsidRDefault="00EF5B4E">
            <w:pPr>
              <w:spacing w:after="0" w:line="259" w:lineRule="auto"/>
              <w:ind w:left="0" w:firstLine="0"/>
            </w:pPr>
            <w:r>
              <w:rPr>
                <w:sz w:val="18"/>
              </w:rPr>
              <w:t xml:space="preserve">Every day (5-10 minutes) </w:t>
            </w:r>
          </w:p>
        </w:tc>
      </w:tr>
      <w:tr w:rsidR="00B83802" w14:paraId="549F74C5" w14:textId="77777777">
        <w:trPr>
          <w:trHeight w:val="931"/>
        </w:trPr>
        <w:tc>
          <w:tcPr>
            <w:tcW w:w="2610" w:type="dxa"/>
            <w:tcBorders>
              <w:top w:val="single" w:sz="4" w:space="0" w:color="000000"/>
              <w:left w:val="single" w:sz="4" w:space="0" w:color="000000"/>
              <w:bottom w:val="single" w:sz="4" w:space="0" w:color="000000"/>
              <w:right w:val="single" w:sz="4" w:space="0" w:color="000000"/>
            </w:tcBorders>
            <w:shd w:val="clear" w:color="auto" w:fill="BDD6EE"/>
            <w:vAlign w:val="center"/>
          </w:tcPr>
          <w:p w14:paraId="7F6A05DA" w14:textId="77777777" w:rsidR="00B83802" w:rsidRDefault="00EF5B4E">
            <w:pPr>
              <w:spacing w:after="0" w:line="259" w:lineRule="auto"/>
              <w:ind w:left="103" w:firstLine="0"/>
              <w:jc w:val="center"/>
            </w:pPr>
            <w:r>
              <w:rPr>
                <w:b/>
                <w:sz w:val="28"/>
              </w:rPr>
              <w:t xml:space="preserve">Phonics </w:t>
            </w:r>
          </w:p>
        </w:tc>
        <w:tc>
          <w:tcPr>
            <w:tcW w:w="3564" w:type="dxa"/>
            <w:tcBorders>
              <w:top w:val="single" w:sz="4" w:space="0" w:color="000000"/>
              <w:left w:val="single" w:sz="4" w:space="0" w:color="000000"/>
              <w:bottom w:val="single" w:sz="4" w:space="0" w:color="000000"/>
              <w:right w:val="single" w:sz="4" w:space="0" w:color="000000"/>
            </w:tcBorders>
            <w:shd w:val="clear" w:color="auto" w:fill="BDD6EE"/>
          </w:tcPr>
          <w:p w14:paraId="216F834B" w14:textId="77777777" w:rsidR="00B83802" w:rsidRDefault="00EF5B4E">
            <w:pPr>
              <w:spacing w:after="0" w:line="259" w:lineRule="auto"/>
              <w:ind w:left="0" w:right="762" w:firstLine="0"/>
            </w:pPr>
            <w:r>
              <w:rPr>
                <w:sz w:val="18"/>
              </w:rPr>
              <w:t xml:space="preserve">Decodable phonics books (changed approximately every 3 days) Daily sound practise sheets </w:t>
            </w:r>
          </w:p>
        </w:tc>
        <w:tc>
          <w:tcPr>
            <w:tcW w:w="3066" w:type="dxa"/>
            <w:tcBorders>
              <w:top w:val="single" w:sz="4" w:space="0" w:color="000000"/>
              <w:left w:val="single" w:sz="4" w:space="0" w:color="000000"/>
              <w:bottom w:val="single" w:sz="4" w:space="0" w:color="000000"/>
              <w:right w:val="single" w:sz="4" w:space="0" w:color="000000"/>
            </w:tcBorders>
            <w:shd w:val="clear" w:color="auto" w:fill="BDD6EE"/>
          </w:tcPr>
          <w:p w14:paraId="4E0C9AE7" w14:textId="77777777" w:rsidR="00B83802" w:rsidRDefault="00EF5B4E">
            <w:pPr>
              <w:spacing w:after="0" w:line="259" w:lineRule="auto"/>
              <w:ind w:left="0" w:firstLine="0"/>
            </w:pPr>
            <w:r>
              <w:rPr>
                <w:sz w:val="18"/>
              </w:rPr>
              <w:t xml:space="preserve">Every day (5-10 minutes)  </w:t>
            </w:r>
          </w:p>
        </w:tc>
      </w:tr>
      <w:tr w:rsidR="00B83802" w14:paraId="71A25F65" w14:textId="77777777">
        <w:trPr>
          <w:trHeight w:val="939"/>
        </w:trPr>
        <w:tc>
          <w:tcPr>
            <w:tcW w:w="2610" w:type="dxa"/>
            <w:tcBorders>
              <w:top w:val="single" w:sz="4" w:space="0" w:color="000000"/>
              <w:left w:val="single" w:sz="4" w:space="0" w:color="000000"/>
              <w:bottom w:val="single" w:sz="4" w:space="0" w:color="000000"/>
              <w:right w:val="single" w:sz="4" w:space="0" w:color="000000"/>
            </w:tcBorders>
            <w:vAlign w:val="center"/>
          </w:tcPr>
          <w:p w14:paraId="044F9624" w14:textId="77777777" w:rsidR="00B83802" w:rsidRDefault="00EF5B4E">
            <w:pPr>
              <w:spacing w:after="0" w:line="259" w:lineRule="auto"/>
              <w:ind w:left="101" w:firstLine="0"/>
              <w:jc w:val="center"/>
            </w:pPr>
            <w:r>
              <w:rPr>
                <w:b/>
                <w:sz w:val="28"/>
              </w:rPr>
              <w:t xml:space="preserve">Maths </w:t>
            </w:r>
          </w:p>
        </w:tc>
        <w:tc>
          <w:tcPr>
            <w:tcW w:w="3564" w:type="dxa"/>
            <w:tcBorders>
              <w:top w:val="single" w:sz="4" w:space="0" w:color="000000"/>
              <w:left w:val="single" w:sz="4" w:space="0" w:color="000000"/>
              <w:bottom w:val="single" w:sz="4" w:space="0" w:color="000000"/>
              <w:right w:val="single" w:sz="4" w:space="0" w:color="000000"/>
            </w:tcBorders>
          </w:tcPr>
          <w:p w14:paraId="7C3F9E1E" w14:textId="77777777" w:rsidR="00B83802" w:rsidRDefault="00EF5B4E">
            <w:pPr>
              <w:spacing w:after="0" w:line="259" w:lineRule="auto"/>
              <w:ind w:left="0" w:firstLine="0"/>
            </w:pPr>
            <w:r>
              <w:rPr>
                <w:sz w:val="18"/>
              </w:rPr>
              <w:t xml:space="preserve">Weekly Number Blocks homework </w:t>
            </w:r>
          </w:p>
        </w:tc>
        <w:tc>
          <w:tcPr>
            <w:tcW w:w="3066" w:type="dxa"/>
            <w:tcBorders>
              <w:top w:val="single" w:sz="4" w:space="0" w:color="000000"/>
              <w:left w:val="single" w:sz="4" w:space="0" w:color="000000"/>
              <w:bottom w:val="single" w:sz="4" w:space="0" w:color="000000"/>
              <w:right w:val="single" w:sz="4" w:space="0" w:color="000000"/>
            </w:tcBorders>
          </w:tcPr>
          <w:p w14:paraId="2FA1EA32" w14:textId="77777777" w:rsidR="00B83802" w:rsidRDefault="00EF5B4E">
            <w:pPr>
              <w:spacing w:after="0" w:line="259" w:lineRule="auto"/>
              <w:ind w:left="0" w:firstLine="0"/>
            </w:pPr>
            <w:r>
              <w:rPr>
                <w:sz w:val="18"/>
              </w:rPr>
              <w:t xml:space="preserve">Every day (5 minutes) </w:t>
            </w:r>
          </w:p>
        </w:tc>
      </w:tr>
      <w:tr w:rsidR="00B83802" w14:paraId="4A8276BC" w14:textId="77777777">
        <w:trPr>
          <w:trHeight w:val="931"/>
        </w:trPr>
        <w:tc>
          <w:tcPr>
            <w:tcW w:w="2610" w:type="dxa"/>
            <w:tcBorders>
              <w:top w:val="single" w:sz="4" w:space="0" w:color="000000"/>
              <w:left w:val="single" w:sz="4" w:space="0" w:color="000000"/>
              <w:bottom w:val="single" w:sz="4" w:space="0" w:color="000000"/>
              <w:right w:val="single" w:sz="4" w:space="0" w:color="000000"/>
            </w:tcBorders>
            <w:shd w:val="clear" w:color="auto" w:fill="BDD6EE"/>
            <w:vAlign w:val="center"/>
          </w:tcPr>
          <w:p w14:paraId="7D32A0B8" w14:textId="77777777" w:rsidR="00B83802" w:rsidRDefault="00EF5B4E">
            <w:pPr>
              <w:spacing w:after="0" w:line="259" w:lineRule="auto"/>
              <w:ind w:left="235" w:right="72" w:firstLine="0"/>
              <w:jc w:val="center"/>
            </w:pPr>
            <w:r>
              <w:rPr>
                <w:b/>
                <w:sz w:val="28"/>
              </w:rPr>
              <w:lastRenderedPageBreak/>
              <w:t xml:space="preserve">Tapestry Learning Journey </w:t>
            </w:r>
          </w:p>
        </w:tc>
        <w:tc>
          <w:tcPr>
            <w:tcW w:w="3564" w:type="dxa"/>
            <w:tcBorders>
              <w:top w:val="single" w:sz="4" w:space="0" w:color="000000"/>
              <w:left w:val="single" w:sz="4" w:space="0" w:color="000000"/>
              <w:bottom w:val="single" w:sz="4" w:space="0" w:color="000000"/>
              <w:right w:val="single" w:sz="4" w:space="0" w:color="000000"/>
            </w:tcBorders>
            <w:shd w:val="clear" w:color="auto" w:fill="BDD6EE"/>
          </w:tcPr>
          <w:p w14:paraId="1A4CBCF0" w14:textId="77777777" w:rsidR="00B83802" w:rsidRDefault="00EF5B4E">
            <w:pPr>
              <w:spacing w:after="0" w:line="259" w:lineRule="auto"/>
              <w:ind w:left="0" w:firstLine="0"/>
            </w:pPr>
            <w:r>
              <w:rPr>
                <w:sz w:val="18"/>
              </w:rPr>
              <w:t>Tasks allocated via Tapestry as required. These tasks could be linked to any area of learning.</w:t>
            </w:r>
            <w:r>
              <w:t xml:space="preserve"> </w:t>
            </w:r>
          </w:p>
        </w:tc>
        <w:tc>
          <w:tcPr>
            <w:tcW w:w="3066" w:type="dxa"/>
            <w:tcBorders>
              <w:top w:val="single" w:sz="4" w:space="0" w:color="000000"/>
              <w:left w:val="single" w:sz="4" w:space="0" w:color="000000"/>
              <w:bottom w:val="single" w:sz="4" w:space="0" w:color="000000"/>
              <w:right w:val="single" w:sz="4" w:space="0" w:color="000000"/>
            </w:tcBorders>
            <w:shd w:val="clear" w:color="auto" w:fill="BDD6EE"/>
          </w:tcPr>
          <w:p w14:paraId="0CF9140A" w14:textId="77777777" w:rsidR="00B83802" w:rsidRDefault="00EF5B4E">
            <w:pPr>
              <w:spacing w:after="0" w:line="259" w:lineRule="auto"/>
              <w:ind w:left="0" w:firstLine="0"/>
            </w:pPr>
            <w:r>
              <w:rPr>
                <w:sz w:val="18"/>
              </w:rPr>
              <w:t>As and when required</w:t>
            </w:r>
            <w:r>
              <w:t xml:space="preserve"> </w:t>
            </w:r>
          </w:p>
        </w:tc>
      </w:tr>
    </w:tbl>
    <w:p w14:paraId="0A11DF7E" w14:textId="77777777" w:rsidR="00B83802" w:rsidRDefault="00EF5B4E">
      <w:pPr>
        <w:spacing w:after="0" w:line="259" w:lineRule="auto"/>
        <w:ind w:left="0" w:firstLine="0"/>
      </w:pPr>
      <w:r>
        <w:t xml:space="preserve"> </w:t>
      </w:r>
    </w:p>
    <w:p w14:paraId="6AB7AC67" w14:textId="77777777" w:rsidR="00B83802" w:rsidRDefault="00EF5B4E">
      <w:pPr>
        <w:spacing w:after="0" w:line="259" w:lineRule="auto"/>
        <w:ind w:left="0" w:firstLine="0"/>
      </w:pPr>
      <w:r>
        <w:t xml:space="preserve"> </w:t>
      </w:r>
    </w:p>
    <w:tbl>
      <w:tblPr>
        <w:tblStyle w:val="TableGrid"/>
        <w:tblW w:w="9241" w:type="dxa"/>
        <w:tblInd w:w="121" w:type="dxa"/>
        <w:tblCellMar>
          <w:top w:w="39" w:type="dxa"/>
          <w:left w:w="6" w:type="dxa"/>
          <w:bottom w:w="0" w:type="dxa"/>
          <w:right w:w="107" w:type="dxa"/>
        </w:tblCellMar>
        <w:tblLook w:val="04A0" w:firstRow="1" w:lastRow="0" w:firstColumn="1" w:lastColumn="0" w:noHBand="0" w:noVBand="1"/>
      </w:tblPr>
      <w:tblGrid>
        <w:gridCol w:w="2609"/>
        <w:gridCol w:w="3564"/>
        <w:gridCol w:w="3068"/>
      </w:tblGrid>
      <w:tr w:rsidR="00B83802" w14:paraId="3D7BA935" w14:textId="77777777">
        <w:trPr>
          <w:trHeight w:val="302"/>
        </w:trPr>
        <w:tc>
          <w:tcPr>
            <w:tcW w:w="2609" w:type="dxa"/>
            <w:tcBorders>
              <w:top w:val="single" w:sz="4" w:space="0" w:color="000000"/>
              <w:left w:val="single" w:sz="4" w:space="0" w:color="000000"/>
              <w:bottom w:val="single" w:sz="4" w:space="0" w:color="000000"/>
              <w:right w:val="nil"/>
            </w:tcBorders>
            <w:shd w:val="clear" w:color="auto" w:fill="5B9BD5"/>
          </w:tcPr>
          <w:p w14:paraId="235DDE23" w14:textId="77777777" w:rsidR="00B83802" w:rsidRDefault="00B83802">
            <w:pPr>
              <w:spacing w:after="160" w:line="259" w:lineRule="auto"/>
              <w:ind w:left="0" w:firstLine="0"/>
            </w:pPr>
          </w:p>
        </w:tc>
        <w:tc>
          <w:tcPr>
            <w:tcW w:w="3564" w:type="dxa"/>
            <w:tcBorders>
              <w:top w:val="single" w:sz="4" w:space="0" w:color="000000"/>
              <w:left w:val="nil"/>
              <w:bottom w:val="single" w:sz="4" w:space="0" w:color="000000"/>
              <w:right w:val="nil"/>
            </w:tcBorders>
            <w:shd w:val="clear" w:color="auto" w:fill="5B9BD5"/>
          </w:tcPr>
          <w:p w14:paraId="631F9BB6" w14:textId="77777777" w:rsidR="00B83802" w:rsidRDefault="00EF5B4E">
            <w:pPr>
              <w:spacing w:after="0" w:line="259" w:lineRule="auto"/>
              <w:ind w:left="725" w:firstLine="0"/>
              <w:jc w:val="center"/>
            </w:pPr>
            <w:r>
              <w:t xml:space="preserve"> </w:t>
            </w:r>
            <w:r>
              <w:rPr>
                <w:b/>
                <w:sz w:val="24"/>
              </w:rPr>
              <w:t>Years 1 and 2</w:t>
            </w:r>
            <w:r>
              <w:rPr>
                <w:b/>
              </w:rPr>
              <w:t xml:space="preserve"> </w:t>
            </w:r>
          </w:p>
        </w:tc>
        <w:tc>
          <w:tcPr>
            <w:tcW w:w="3068" w:type="dxa"/>
            <w:tcBorders>
              <w:top w:val="single" w:sz="4" w:space="0" w:color="000000"/>
              <w:left w:val="nil"/>
              <w:bottom w:val="single" w:sz="4" w:space="0" w:color="000000"/>
              <w:right w:val="single" w:sz="4" w:space="0" w:color="000000"/>
            </w:tcBorders>
            <w:shd w:val="clear" w:color="auto" w:fill="5B9BD5"/>
          </w:tcPr>
          <w:p w14:paraId="4EA57B65" w14:textId="77777777" w:rsidR="00B83802" w:rsidRDefault="00B83802">
            <w:pPr>
              <w:spacing w:after="160" w:line="259" w:lineRule="auto"/>
              <w:ind w:left="0" w:firstLine="0"/>
            </w:pPr>
          </w:p>
        </w:tc>
      </w:tr>
      <w:tr w:rsidR="00B83802" w14:paraId="3BD4FC4A" w14:textId="77777777">
        <w:trPr>
          <w:trHeight w:val="292"/>
        </w:trPr>
        <w:tc>
          <w:tcPr>
            <w:tcW w:w="2609" w:type="dxa"/>
            <w:tcBorders>
              <w:top w:val="single" w:sz="4" w:space="0" w:color="000000"/>
              <w:left w:val="single" w:sz="4" w:space="0" w:color="000000"/>
              <w:bottom w:val="single" w:sz="4" w:space="0" w:color="000000"/>
              <w:right w:val="single" w:sz="4" w:space="0" w:color="000000"/>
            </w:tcBorders>
            <w:shd w:val="clear" w:color="auto" w:fill="9CC2E5"/>
          </w:tcPr>
          <w:p w14:paraId="4C173616" w14:textId="77777777" w:rsidR="00B83802" w:rsidRDefault="00EF5B4E">
            <w:pPr>
              <w:spacing w:after="0" w:line="259" w:lineRule="auto"/>
              <w:ind w:left="271" w:firstLine="0"/>
              <w:jc w:val="center"/>
            </w:pPr>
            <w:r>
              <w:rPr>
                <w:b/>
              </w:rPr>
              <w:t>Subject/Area</w:t>
            </w:r>
            <w:r>
              <w:t xml:space="preserve"> </w:t>
            </w:r>
          </w:p>
        </w:tc>
        <w:tc>
          <w:tcPr>
            <w:tcW w:w="3564" w:type="dxa"/>
            <w:tcBorders>
              <w:top w:val="single" w:sz="4" w:space="0" w:color="000000"/>
              <w:left w:val="single" w:sz="4" w:space="0" w:color="000000"/>
              <w:bottom w:val="single" w:sz="4" w:space="0" w:color="000000"/>
              <w:right w:val="single" w:sz="4" w:space="0" w:color="000000"/>
            </w:tcBorders>
            <w:shd w:val="clear" w:color="auto" w:fill="9CC2E5"/>
          </w:tcPr>
          <w:p w14:paraId="3182D00C" w14:textId="77777777" w:rsidR="00B83802" w:rsidRDefault="00EF5B4E">
            <w:pPr>
              <w:spacing w:after="0" w:line="259" w:lineRule="auto"/>
              <w:ind w:left="271" w:firstLine="0"/>
              <w:jc w:val="center"/>
            </w:pPr>
            <w:r>
              <w:rPr>
                <w:b/>
              </w:rPr>
              <w:t>Task Type</w:t>
            </w:r>
            <w:r>
              <w:t xml:space="preserve"> </w:t>
            </w:r>
          </w:p>
        </w:tc>
        <w:tc>
          <w:tcPr>
            <w:tcW w:w="3068" w:type="dxa"/>
            <w:tcBorders>
              <w:top w:val="single" w:sz="4" w:space="0" w:color="000000"/>
              <w:left w:val="single" w:sz="4" w:space="0" w:color="000000"/>
              <w:bottom w:val="single" w:sz="4" w:space="0" w:color="000000"/>
              <w:right w:val="single" w:sz="4" w:space="0" w:color="000000"/>
            </w:tcBorders>
            <w:shd w:val="clear" w:color="auto" w:fill="9CC2E5"/>
          </w:tcPr>
          <w:p w14:paraId="02741EFA" w14:textId="77777777" w:rsidR="00B83802" w:rsidRDefault="00EF5B4E">
            <w:pPr>
              <w:spacing w:after="0" w:line="259" w:lineRule="auto"/>
              <w:ind w:left="660" w:firstLine="0"/>
            </w:pPr>
            <w:r>
              <w:rPr>
                <w:b/>
              </w:rPr>
              <w:t>Weekly Expectations</w:t>
            </w:r>
            <w:r>
              <w:t xml:space="preserve"> </w:t>
            </w:r>
          </w:p>
        </w:tc>
      </w:tr>
      <w:tr w:rsidR="00B83802" w14:paraId="795EAB7B" w14:textId="77777777">
        <w:trPr>
          <w:trHeight w:val="852"/>
        </w:trPr>
        <w:tc>
          <w:tcPr>
            <w:tcW w:w="2609" w:type="dxa"/>
            <w:tcBorders>
              <w:top w:val="single" w:sz="4" w:space="0" w:color="000000"/>
              <w:left w:val="single" w:sz="4" w:space="0" w:color="000000"/>
              <w:bottom w:val="single" w:sz="4" w:space="0" w:color="000000"/>
              <w:right w:val="single" w:sz="4" w:space="0" w:color="000000"/>
            </w:tcBorders>
            <w:vAlign w:val="center"/>
          </w:tcPr>
          <w:p w14:paraId="74DF87D0" w14:textId="77777777" w:rsidR="00B83802" w:rsidRDefault="00EF5B4E">
            <w:pPr>
              <w:spacing w:after="0" w:line="259" w:lineRule="auto"/>
              <w:ind w:left="269" w:firstLine="0"/>
              <w:jc w:val="center"/>
            </w:pPr>
            <w:r>
              <w:rPr>
                <w:b/>
                <w:sz w:val="28"/>
              </w:rPr>
              <w:t xml:space="preserve">Reading </w:t>
            </w:r>
          </w:p>
        </w:tc>
        <w:tc>
          <w:tcPr>
            <w:tcW w:w="3564" w:type="dxa"/>
            <w:tcBorders>
              <w:top w:val="single" w:sz="4" w:space="0" w:color="000000"/>
              <w:left w:val="single" w:sz="4" w:space="0" w:color="000000"/>
              <w:bottom w:val="single" w:sz="4" w:space="0" w:color="000000"/>
              <w:right w:val="single" w:sz="4" w:space="0" w:color="000000"/>
            </w:tcBorders>
          </w:tcPr>
          <w:p w14:paraId="3E6A1ABE" w14:textId="77777777" w:rsidR="00B83802" w:rsidRDefault="00EF5B4E">
            <w:pPr>
              <w:spacing w:after="2" w:line="239" w:lineRule="auto"/>
              <w:ind w:left="0" w:firstLine="0"/>
            </w:pPr>
            <w:r>
              <w:rPr>
                <w:sz w:val="18"/>
              </w:rPr>
              <w:t xml:space="preserve">Reading books </w:t>
            </w:r>
            <w:r>
              <w:rPr>
                <w:sz w:val="18"/>
              </w:rPr>
              <w:t>–</w:t>
            </w:r>
            <w:r>
              <w:rPr>
                <w:sz w:val="18"/>
              </w:rPr>
              <w:t xml:space="preserve"> reading book to share with parents (changed weekly) </w:t>
            </w:r>
          </w:p>
          <w:p w14:paraId="0790BF52" w14:textId="77777777" w:rsidR="00B83802" w:rsidRDefault="00EF5B4E">
            <w:pPr>
              <w:spacing w:after="0" w:line="259" w:lineRule="auto"/>
              <w:ind w:left="0" w:firstLine="0"/>
            </w:pPr>
            <w:r>
              <w:rPr>
                <w:sz w:val="18"/>
              </w:rPr>
              <w:t xml:space="preserve"> </w:t>
            </w:r>
          </w:p>
        </w:tc>
        <w:tc>
          <w:tcPr>
            <w:tcW w:w="3068" w:type="dxa"/>
            <w:tcBorders>
              <w:top w:val="single" w:sz="4" w:space="0" w:color="000000"/>
              <w:left w:val="single" w:sz="4" w:space="0" w:color="000000"/>
              <w:bottom w:val="single" w:sz="4" w:space="0" w:color="000000"/>
              <w:right w:val="single" w:sz="4" w:space="0" w:color="000000"/>
            </w:tcBorders>
          </w:tcPr>
          <w:p w14:paraId="57086D87" w14:textId="77777777" w:rsidR="00B83802" w:rsidRDefault="00EF5B4E">
            <w:pPr>
              <w:spacing w:after="0" w:line="259" w:lineRule="auto"/>
              <w:ind w:left="0" w:firstLine="0"/>
            </w:pPr>
            <w:r>
              <w:rPr>
                <w:sz w:val="18"/>
              </w:rPr>
              <w:t xml:space="preserve">Every day (10-15 minutes) </w:t>
            </w:r>
          </w:p>
        </w:tc>
      </w:tr>
      <w:tr w:rsidR="00B83802" w14:paraId="4D212AA1" w14:textId="77777777">
        <w:trPr>
          <w:trHeight w:val="1325"/>
        </w:trPr>
        <w:tc>
          <w:tcPr>
            <w:tcW w:w="2609" w:type="dxa"/>
            <w:tcBorders>
              <w:top w:val="single" w:sz="4" w:space="0" w:color="000000"/>
              <w:left w:val="single" w:sz="4" w:space="0" w:color="000000"/>
              <w:bottom w:val="single" w:sz="4" w:space="0" w:color="000000"/>
              <w:right w:val="single" w:sz="4" w:space="0" w:color="000000"/>
            </w:tcBorders>
            <w:shd w:val="clear" w:color="auto" w:fill="BDD6EE"/>
            <w:vAlign w:val="center"/>
          </w:tcPr>
          <w:p w14:paraId="3FE58CEA" w14:textId="77777777" w:rsidR="00B83802" w:rsidRDefault="00EF5B4E">
            <w:pPr>
              <w:spacing w:after="0" w:line="259" w:lineRule="auto"/>
              <w:ind w:left="269" w:firstLine="0"/>
              <w:jc w:val="center"/>
            </w:pPr>
            <w:r>
              <w:rPr>
                <w:b/>
                <w:sz w:val="28"/>
              </w:rPr>
              <w:t xml:space="preserve">Phonics </w:t>
            </w:r>
          </w:p>
        </w:tc>
        <w:tc>
          <w:tcPr>
            <w:tcW w:w="3564" w:type="dxa"/>
            <w:tcBorders>
              <w:top w:val="single" w:sz="4" w:space="0" w:color="000000"/>
              <w:left w:val="single" w:sz="4" w:space="0" w:color="000000"/>
              <w:bottom w:val="single" w:sz="4" w:space="0" w:color="000000"/>
              <w:right w:val="single" w:sz="4" w:space="0" w:color="000000"/>
            </w:tcBorders>
            <w:shd w:val="clear" w:color="auto" w:fill="BDD6EE"/>
          </w:tcPr>
          <w:p w14:paraId="645BB0F7" w14:textId="77777777" w:rsidR="00B83802" w:rsidRDefault="00EF5B4E">
            <w:pPr>
              <w:spacing w:after="0" w:line="240" w:lineRule="auto"/>
              <w:ind w:left="0" w:firstLine="0"/>
            </w:pPr>
            <w:r>
              <w:rPr>
                <w:sz w:val="18"/>
              </w:rPr>
              <w:t xml:space="preserve">Decodable phonics books and additional book bag phonics </w:t>
            </w:r>
            <w:proofErr w:type="gramStart"/>
            <w:r>
              <w:rPr>
                <w:sz w:val="18"/>
              </w:rPr>
              <w:t>book</w:t>
            </w:r>
            <w:proofErr w:type="gramEnd"/>
            <w:r>
              <w:rPr>
                <w:sz w:val="18"/>
              </w:rPr>
              <w:t xml:space="preserve"> (changed approximately every 3 days) </w:t>
            </w:r>
          </w:p>
          <w:p w14:paraId="2CA0EA45" w14:textId="77777777" w:rsidR="00B83802" w:rsidRDefault="00EF5B4E">
            <w:pPr>
              <w:spacing w:after="0" w:line="259" w:lineRule="auto"/>
              <w:ind w:left="0" w:firstLine="0"/>
            </w:pPr>
            <w:r>
              <w:rPr>
                <w:sz w:val="18"/>
              </w:rPr>
              <w:t xml:space="preserve">Daily sound practise sheets (if applicable) Access to Myon/Accelerated Reader </w:t>
            </w:r>
            <w:r>
              <w:rPr>
                <w:sz w:val="18"/>
              </w:rPr>
              <w:t>–</w:t>
            </w:r>
            <w:r>
              <w:rPr>
                <w:sz w:val="18"/>
              </w:rPr>
              <w:t xml:space="preserve"> post phonics provision </w:t>
            </w:r>
          </w:p>
        </w:tc>
        <w:tc>
          <w:tcPr>
            <w:tcW w:w="3068" w:type="dxa"/>
            <w:tcBorders>
              <w:top w:val="single" w:sz="4" w:space="0" w:color="000000"/>
              <w:left w:val="single" w:sz="4" w:space="0" w:color="000000"/>
              <w:bottom w:val="single" w:sz="4" w:space="0" w:color="000000"/>
              <w:right w:val="single" w:sz="4" w:space="0" w:color="000000"/>
            </w:tcBorders>
            <w:shd w:val="clear" w:color="auto" w:fill="BDD6EE"/>
          </w:tcPr>
          <w:p w14:paraId="34481A2E" w14:textId="77777777" w:rsidR="00B83802" w:rsidRDefault="00EF5B4E">
            <w:pPr>
              <w:spacing w:after="0" w:line="259" w:lineRule="auto"/>
              <w:ind w:left="0" w:firstLine="0"/>
            </w:pPr>
            <w:r>
              <w:rPr>
                <w:sz w:val="18"/>
              </w:rPr>
              <w:t xml:space="preserve">Every day (10-15 minutes)  </w:t>
            </w:r>
          </w:p>
        </w:tc>
      </w:tr>
      <w:tr w:rsidR="00B83802" w14:paraId="777336A8" w14:textId="77777777">
        <w:trPr>
          <w:trHeight w:val="578"/>
        </w:trPr>
        <w:tc>
          <w:tcPr>
            <w:tcW w:w="2609" w:type="dxa"/>
            <w:tcBorders>
              <w:top w:val="single" w:sz="4" w:space="0" w:color="000000"/>
              <w:left w:val="single" w:sz="4" w:space="0" w:color="000000"/>
              <w:bottom w:val="single" w:sz="4" w:space="0" w:color="000000"/>
              <w:right w:val="single" w:sz="4" w:space="0" w:color="000000"/>
            </w:tcBorders>
            <w:vAlign w:val="center"/>
          </w:tcPr>
          <w:p w14:paraId="0C6D4D1D" w14:textId="77777777" w:rsidR="00B83802" w:rsidRDefault="00EF5B4E">
            <w:pPr>
              <w:spacing w:after="0" w:line="259" w:lineRule="auto"/>
              <w:ind w:left="267" w:firstLine="0"/>
              <w:jc w:val="center"/>
            </w:pPr>
            <w:r>
              <w:rPr>
                <w:b/>
                <w:sz w:val="28"/>
              </w:rPr>
              <w:t xml:space="preserve">Spellings </w:t>
            </w:r>
          </w:p>
        </w:tc>
        <w:tc>
          <w:tcPr>
            <w:tcW w:w="3564" w:type="dxa"/>
            <w:tcBorders>
              <w:top w:val="single" w:sz="4" w:space="0" w:color="000000"/>
              <w:left w:val="single" w:sz="4" w:space="0" w:color="000000"/>
              <w:bottom w:val="single" w:sz="4" w:space="0" w:color="000000"/>
              <w:right w:val="single" w:sz="4" w:space="0" w:color="000000"/>
            </w:tcBorders>
          </w:tcPr>
          <w:p w14:paraId="58341738" w14:textId="77777777" w:rsidR="00B83802" w:rsidRDefault="00EF5B4E">
            <w:pPr>
              <w:spacing w:after="0" w:line="259" w:lineRule="auto"/>
              <w:ind w:left="0" w:firstLine="0"/>
            </w:pPr>
            <w:r>
              <w:rPr>
                <w:sz w:val="18"/>
              </w:rPr>
              <w:t xml:space="preserve">TBC </w:t>
            </w:r>
          </w:p>
        </w:tc>
        <w:tc>
          <w:tcPr>
            <w:tcW w:w="3068" w:type="dxa"/>
            <w:tcBorders>
              <w:top w:val="single" w:sz="4" w:space="0" w:color="000000"/>
              <w:left w:val="single" w:sz="4" w:space="0" w:color="000000"/>
              <w:bottom w:val="single" w:sz="4" w:space="0" w:color="000000"/>
              <w:right w:val="single" w:sz="4" w:space="0" w:color="000000"/>
            </w:tcBorders>
          </w:tcPr>
          <w:p w14:paraId="616B9655" w14:textId="77777777" w:rsidR="00B83802" w:rsidRDefault="00EF5B4E">
            <w:pPr>
              <w:spacing w:after="0" w:line="259" w:lineRule="auto"/>
              <w:ind w:left="0" w:firstLine="0"/>
            </w:pPr>
            <w:r>
              <w:rPr>
                <w:sz w:val="18"/>
              </w:rPr>
              <w:t xml:space="preserve">TBC </w:t>
            </w:r>
          </w:p>
        </w:tc>
      </w:tr>
      <w:tr w:rsidR="00B83802" w14:paraId="4E81C4F6" w14:textId="77777777">
        <w:trPr>
          <w:trHeight w:val="1121"/>
        </w:trPr>
        <w:tc>
          <w:tcPr>
            <w:tcW w:w="2609" w:type="dxa"/>
            <w:tcBorders>
              <w:top w:val="single" w:sz="4" w:space="0" w:color="000000"/>
              <w:left w:val="single" w:sz="4" w:space="0" w:color="000000"/>
              <w:bottom w:val="single" w:sz="4" w:space="0" w:color="000000"/>
              <w:right w:val="single" w:sz="4" w:space="0" w:color="000000"/>
            </w:tcBorders>
            <w:shd w:val="clear" w:color="auto" w:fill="BDD6EE"/>
            <w:vAlign w:val="center"/>
          </w:tcPr>
          <w:p w14:paraId="1A04CDEF" w14:textId="77777777" w:rsidR="00B83802" w:rsidRDefault="00EF5B4E">
            <w:pPr>
              <w:spacing w:after="0" w:line="259" w:lineRule="auto"/>
              <w:ind w:left="267" w:firstLine="0"/>
              <w:jc w:val="center"/>
            </w:pPr>
            <w:r>
              <w:rPr>
                <w:b/>
                <w:sz w:val="28"/>
              </w:rPr>
              <w:t xml:space="preserve">Maths </w:t>
            </w:r>
          </w:p>
        </w:tc>
        <w:tc>
          <w:tcPr>
            <w:tcW w:w="3564" w:type="dxa"/>
            <w:tcBorders>
              <w:top w:val="single" w:sz="4" w:space="0" w:color="000000"/>
              <w:left w:val="single" w:sz="4" w:space="0" w:color="000000"/>
              <w:bottom w:val="single" w:sz="4" w:space="0" w:color="000000"/>
              <w:right w:val="single" w:sz="4" w:space="0" w:color="000000"/>
            </w:tcBorders>
            <w:shd w:val="clear" w:color="auto" w:fill="BDD6EE"/>
          </w:tcPr>
          <w:p w14:paraId="455D09E3" w14:textId="77777777" w:rsidR="00B83802" w:rsidRDefault="00EF5B4E">
            <w:pPr>
              <w:spacing w:after="0" w:line="259" w:lineRule="auto"/>
              <w:ind w:left="0" w:firstLine="0"/>
            </w:pPr>
            <w:r>
              <w:rPr>
                <w:sz w:val="18"/>
              </w:rPr>
              <w:t xml:space="preserve">Weekly work linked to Mastering Number Access to </w:t>
            </w:r>
            <w:proofErr w:type="spellStart"/>
            <w:r>
              <w:rPr>
                <w:sz w:val="18"/>
              </w:rPr>
              <w:t>Numbots</w:t>
            </w:r>
            <w:proofErr w:type="spellEnd"/>
            <w:r>
              <w:rPr>
                <w:sz w:val="18"/>
              </w:rPr>
              <w:t xml:space="preserve"> (little and often) </w:t>
            </w:r>
          </w:p>
        </w:tc>
        <w:tc>
          <w:tcPr>
            <w:tcW w:w="3068" w:type="dxa"/>
            <w:tcBorders>
              <w:top w:val="single" w:sz="4" w:space="0" w:color="000000"/>
              <w:left w:val="single" w:sz="4" w:space="0" w:color="000000"/>
              <w:bottom w:val="single" w:sz="4" w:space="0" w:color="000000"/>
              <w:right w:val="single" w:sz="4" w:space="0" w:color="000000"/>
            </w:tcBorders>
            <w:shd w:val="clear" w:color="auto" w:fill="BDD6EE"/>
          </w:tcPr>
          <w:p w14:paraId="1D512EEC" w14:textId="77777777" w:rsidR="00B83802" w:rsidRDefault="00EF5B4E">
            <w:pPr>
              <w:spacing w:after="0" w:line="259" w:lineRule="auto"/>
              <w:ind w:left="0" w:firstLine="0"/>
            </w:pPr>
            <w:r>
              <w:rPr>
                <w:sz w:val="18"/>
              </w:rPr>
              <w:t xml:space="preserve">30 minutes per week and </w:t>
            </w:r>
            <w:proofErr w:type="spellStart"/>
            <w:r>
              <w:rPr>
                <w:sz w:val="18"/>
              </w:rPr>
              <w:t>numbots</w:t>
            </w:r>
            <w:proofErr w:type="spellEnd"/>
            <w:r>
              <w:rPr>
                <w:sz w:val="18"/>
              </w:rPr>
              <w:t xml:space="preserve"> 5-10 minutes 2-3 times per week </w:t>
            </w:r>
          </w:p>
        </w:tc>
      </w:tr>
      <w:tr w:rsidR="00B83802" w14:paraId="3A556EB7" w14:textId="77777777">
        <w:trPr>
          <w:trHeight w:val="841"/>
        </w:trPr>
        <w:tc>
          <w:tcPr>
            <w:tcW w:w="2609" w:type="dxa"/>
            <w:tcBorders>
              <w:top w:val="single" w:sz="4" w:space="0" w:color="000000"/>
              <w:left w:val="single" w:sz="4" w:space="0" w:color="000000"/>
              <w:bottom w:val="single" w:sz="4" w:space="0" w:color="000000"/>
              <w:right w:val="single" w:sz="4" w:space="0" w:color="000000"/>
            </w:tcBorders>
            <w:vAlign w:val="center"/>
          </w:tcPr>
          <w:p w14:paraId="636DF82B" w14:textId="77777777" w:rsidR="00B83802" w:rsidRDefault="00EF5B4E">
            <w:pPr>
              <w:spacing w:after="0" w:line="259" w:lineRule="auto"/>
              <w:ind w:left="269" w:firstLine="0"/>
              <w:jc w:val="center"/>
            </w:pPr>
            <w:r>
              <w:rPr>
                <w:b/>
                <w:sz w:val="28"/>
              </w:rPr>
              <w:t xml:space="preserve">Wider Subjects </w:t>
            </w:r>
          </w:p>
        </w:tc>
        <w:tc>
          <w:tcPr>
            <w:tcW w:w="3564" w:type="dxa"/>
            <w:tcBorders>
              <w:top w:val="single" w:sz="4" w:space="0" w:color="000000"/>
              <w:left w:val="single" w:sz="4" w:space="0" w:color="000000"/>
              <w:bottom w:val="single" w:sz="4" w:space="0" w:color="000000"/>
              <w:right w:val="single" w:sz="4" w:space="0" w:color="000000"/>
            </w:tcBorders>
          </w:tcPr>
          <w:p w14:paraId="0CD66B8E" w14:textId="77777777" w:rsidR="00B83802" w:rsidRDefault="00EF5B4E">
            <w:pPr>
              <w:spacing w:after="0" w:line="259" w:lineRule="auto"/>
              <w:ind w:left="0" w:firstLine="0"/>
            </w:pPr>
            <w:r>
              <w:rPr>
                <w:sz w:val="18"/>
              </w:rPr>
              <w:t xml:space="preserve">Special ad-hoc homework will be set throughout the year for children and their families to engage with </w:t>
            </w:r>
          </w:p>
        </w:tc>
        <w:tc>
          <w:tcPr>
            <w:tcW w:w="3068" w:type="dxa"/>
            <w:tcBorders>
              <w:top w:val="single" w:sz="4" w:space="0" w:color="000000"/>
              <w:left w:val="single" w:sz="4" w:space="0" w:color="000000"/>
              <w:bottom w:val="single" w:sz="4" w:space="0" w:color="000000"/>
              <w:right w:val="single" w:sz="4" w:space="0" w:color="000000"/>
            </w:tcBorders>
          </w:tcPr>
          <w:p w14:paraId="18E8E993" w14:textId="77777777" w:rsidR="00B83802" w:rsidRDefault="00EF5B4E">
            <w:pPr>
              <w:spacing w:after="0" w:line="259" w:lineRule="auto"/>
              <w:ind w:left="0" w:firstLine="0"/>
            </w:pPr>
            <w:r>
              <w:rPr>
                <w:sz w:val="18"/>
              </w:rPr>
              <w:t xml:space="preserve">As and when required </w:t>
            </w:r>
          </w:p>
        </w:tc>
      </w:tr>
    </w:tbl>
    <w:p w14:paraId="7A8532CD" w14:textId="77777777" w:rsidR="00B83802" w:rsidRDefault="00EF5B4E">
      <w:pPr>
        <w:spacing w:after="0" w:line="259" w:lineRule="auto"/>
        <w:ind w:left="0" w:right="8937" w:firstLine="0"/>
        <w:jc w:val="right"/>
      </w:pPr>
      <w:r>
        <w:t xml:space="preserve">  </w:t>
      </w:r>
    </w:p>
    <w:tbl>
      <w:tblPr>
        <w:tblStyle w:val="TableGrid"/>
        <w:tblW w:w="9241" w:type="dxa"/>
        <w:tblInd w:w="121" w:type="dxa"/>
        <w:tblCellMar>
          <w:top w:w="40" w:type="dxa"/>
          <w:left w:w="5" w:type="dxa"/>
          <w:bottom w:w="0" w:type="dxa"/>
          <w:right w:w="115" w:type="dxa"/>
        </w:tblCellMar>
        <w:tblLook w:val="04A0" w:firstRow="1" w:lastRow="0" w:firstColumn="1" w:lastColumn="0" w:noHBand="0" w:noVBand="1"/>
      </w:tblPr>
      <w:tblGrid>
        <w:gridCol w:w="2573"/>
        <w:gridCol w:w="3587"/>
        <w:gridCol w:w="3081"/>
      </w:tblGrid>
      <w:tr w:rsidR="00B83802" w14:paraId="4A1B1DAC" w14:textId="77777777">
        <w:trPr>
          <w:trHeight w:val="302"/>
        </w:trPr>
        <w:tc>
          <w:tcPr>
            <w:tcW w:w="2573" w:type="dxa"/>
            <w:tcBorders>
              <w:top w:val="single" w:sz="4" w:space="0" w:color="000000"/>
              <w:left w:val="single" w:sz="4" w:space="0" w:color="000000"/>
              <w:bottom w:val="single" w:sz="4" w:space="0" w:color="000000"/>
              <w:right w:val="nil"/>
            </w:tcBorders>
            <w:shd w:val="clear" w:color="auto" w:fill="5B9BD5"/>
          </w:tcPr>
          <w:p w14:paraId="62FAD7E2" w14:textId="77777777" w:rsidR="00B83802" w:rsidRDefault="00B83802">
            <w:pPr>
              <w:spacing w:after="160" w:line="259" w:lineRule="auto"/>
              <w:ind w:left="0" w:firstLine="0"/>
            </w:pPr>
          </w:p>
        </w:tc>
        <w:tc>
          <w:tcPr>
            <w:tcW w:w="3587" w:type="dxa"/>
            <w:tcBorders>
              <w:top w:val="single" w:sz="4" w:space="0" w:color="000000"/>
              <w:left w:val="nil"/>
              <w:bottom w:val="single" w:sz="4" w:space="0" w:color="000000"/>
              <w:right w:val="nil"/>
            </w:tcBorders>
            <w:shd w:val="clear" w:color="auto" w:fill="5B9BD5"/>
          </w:tcPr>
          <w:p w14:paraId="4C38EB38" w14:textId="77777777" w:rsidR="00B83802" w:rsidRDefault="00EF5B4E">
            <w:pPr>
              <w:spacing w:after="0" w:line="259" w:lineRule="auto"/>
              <w:ind w:left="652" w:firstLine="0"/>
              <w:jc w:val="center"/>
            </w:pPr>
            <w:r>
              <w:rPr>
                <w:b/>
                <w:sz w:val="24"/>
              </w:rPr>
              <w:t>Years 3 and 4</w:t>
            </w:r>
            <w:r>
              <w:rPr>
                <w:b/>
              </w:rPr>
              <w:t xml:space="preserve"> </w:t>
            </w:r>
          </w:p>
        </w:tc>
        <w:tc>
          <w:tcPr>
            <w:tcW w:w="3081" w:type="dxa"/>
            <w:tcBorders>
              <w:top w:val="single" w:sz="4" w:space="0" w:color="000000"/>
              <w:left w:val="nil"/>
              <w:bottom w:val="single" w:sz="4" w:space="0" w:color="000000"/>
              <w:right w:val="single" w:sz="4" w:space="0" w:color="000000"/>
            </w:tcBorders>
            <w:shd w:val="clear" w:color="auto" w:fill="5B9BD5"/>
          </w:tcPr>
          <w:p w14:paraId="3EA48F52" w14:textId="77777777" w:rsidR="00B83802" w:rsidRDefault="00B83802">
            <w:pPr>
              <w:spacing w:after="160" w:line="259" w:lineRule="auto"/>
              <w:ind w:left="0" w:firstLine="0"/>
            </w:pPr>
          </w:p>
        </w:tc>
      </w:tr>
      <w:tr w:rsidR="00B83802" w14:paraId="323BA3D3" w14:textId="77777777">
        <w:trPr>
          <w:trHeight w:val="289"/>
        </w:trPr>
        <w:tc>
          <w:tcPr>
            <w:tcW w:w="2573" w:type="dxa"/>
            <w:tcBorders>
              <w:top w:val="single" w:sz="4" w:space="0" w:color="000000"/>
              <w:left w:val="single" w:sz="4" w:space="0" w:color="000000"/>
              <w:bottom w:val="single" w:sz="4" w:space="0" w:color="000000"/>
              <w:right w:val="single" w:sz="4" w:space="0" w:color="000000"/>
            </w:tcBorders>
            <w:shd w:val="clear" w:color="auto" w:fill="9CC2E5"/>
          </w:tcPr>
          <w:p w14:paraId="0D4E2402" w14:textId="77777777" w:rsidR="00B83802" w:rsidRDefault="00EF5B4E">
            <w:pPr>
              <w:spacing w:after="0" w:line="259" w:lineRule="auto"/>
              <w:ind w:left="144" w:firstLine="0"/>
              <w:jc w:val="center"/>
            </w:pPr>
            <w:r>
              <w:rPr>
                <w:b/>
              </w:rPr>
              <w:t>Subject/Area</w:t>
            </w:r>
            <w:r>
              <w:t xml:space="preserve"> </w:t>
            </w:r>
          </w:p>
        </w:tc>
        <w:tc>
          <w:tcPr>
            <w:tcW w:w="3587" w:type="dxa"/>
            <w:tcBorders>
              <w:top w:val="single" w:sz="4" w:space="0" w:color="000000"/>
              <w:left w:val="single" w:sz="4" w:space="0" w:color="000000"/>
              <w:bottom w:val="single" w:sz="4" w:space="0" w:color="000000"/>
              <w:right w:val="single" w:sz="4" w:space="0" w:color="000000"/>
            </w:tcBorders>
            <w:shd w:val="clear" w:color="auto" w:fill="9CC2E5"/>
          </w:tcPr>
          <w:p w14:paraId="09C81003" w14:textId="77777777" w:rsidR="00B83802" w:rsidRDefault="00EF5B4E">
            <w:pPr>
              <w:spacing w:after="0" w:line="259" w:lineRule="auto"/>
              <w:ind w:left="147" w:firstLine="0"/>
              <w:jc w:val="center"/>
            </w:pPr>
            <w:r>
              <w:rPr>
                <w:b/>
              </w:rPr>
              <w:t>Task Type</w:t>
            </w:r>
            <w:r>
              <w:t xml:space="preserve"> </w:t>
            </w:r>
          </w:p>
        </w:tc>
        <w:tc>
          <w:tcPr>
            <w:tcW w:w="3081" w:type="dxa"/>
            <w:tcBorders>
              <w:top w:val="single" w:sz="4" w:space="0" w:color="000000"/>
              <w:left w:val="single" w:sz="4" w:space="0" w:color="000000"/>
              <w:bottom w:val="single" w:sz="4" w:space="0" w:color="000000"/>
              <w:right w:val="single" w:sz="4" w:space="0" w:color="000000"/>
            </w:tcBorders>
            <w:shd w:val="clear" w:color="auto" w:fill="9CC2E5"/>
          </w:tcPr>
          <w:p w14:paraId="5B1AE7CE" w14:textId="77777777" w:rsidR="00B83802" w:rsidRDefault="00EF5B4E">
            <w:pPr>
              <w:spacing w:after="0" w:line="259" w:lineRule="auto"/>
              <w:ind w:left="148" w:firstLine="0"/>
              <w:jc w:val="center"/>
            </w:pPr>
            <w:r>
              <w:rPr>
                <w:b/>
              </w:rPr>
              <w:t>Weekly Expectations</w:t>
            </w:r>
            <w:r>
              <w:t xml:space="preserve"> </w:t>
            </w:r>
          </w:p>
        </w:tc>
      </w:tr>
      <w:tr w:rsidR="00B83802" w14:paraId="3BF3689E" w14:textId="77777777">
        <w:trPr>
          <w:trHeight w:val="1772"/>
        </w:trPr>
        <w:tc>
          <w:tcPr>
            <w:tcW w:w="2573" w:type="dxa"/>
            <w:tcBorders>
              <w:top w:val="single" w:sz="4" w:space="0" w:color="000000"/>
              <w:left w:val="single" w:sz="4" w:space="0" w:color="000000"/>
              <w:bottom w:val="single" w:sz="4" w:space="0" w:color="000000"/>
              <w:right w:val="single" w:sz="4" w:space="0" w:color="000000"/>
            </w:tcBorders>
            <w:vAlign w:val="center"/>
          </w:tcPr>
          <w:p w14:paraId="3508B543" w14:textId="77777777" w:rsidR="00B83802" w:rsidRDefault="00EF5B4E">
            <w:pPr>
              <w:spacing w:after="0" w:line="259" w:lineRule="auto"/>
              <w:ind w:left="146" w:firstLine="0"/>
              <w:jc w:val="center"/>
            </w:pPr>
            <w:r>
              <w:rPr>
                <w:b/>
                <w:sz w:val="28"/>
              </w:rPr>
              <w:t xml:space="preserve">Reading </w:t>
            </w:r>
          </w:p>
        </w:tc>
        <w:tc>
          <w:tcPr>
            <w:tcW w:w="3587" w:type="dxa"/>
            <w:tcBorders>
              <w:top w:val="single" w:sz="4" w:space="0" w:color="000000"/>
              <w:left w:val="single" w:sz="4" w:space="0" w:color="000000"/>
              <w:bottom w:val="single" w:sz="4" w:space="0" w:color="000000"/>
              <w:right w:val="single" w:sz="4" w:space="0" w:color="000000"/>
            </w:tcBorders>
          </w:tcPr>
          <w:p w14:paraId="2A1E9C7D" w14:textId="77777777" w:rsidR="00B83802" w:rsidRDefault="00EF5B4E">
            <w:pPr>
              <w:spacing w:after="1" w:line="240" w:lineRule="auto"/>
              <w:ind w:left="1" w:firstLine="0"/>
            </w:pPr>
            <w:r>
              <w:rPr>
                <w:sz w:val="18"/>
              </w:rPr>
              <w:t xml:space="preserve">Phonics provision as above if required Accelerated reader banded book (changed when quiz is completed at 85% accuracy) </w:t>
            </w:r>
          </w:p>
          <w:p w14:paraId="73663662" w14:textId="77777777" w:rsidR="00B83802" w:rsidRDefault="00EF5B4E">
            <w:pPr>
              <w:spacing w:after="0" w:line="259" w:lineRule="auto"/>
              <w:ind w:left="1" w:firstLine="0"/>
            </w:pPr>
            <w:r>
              <w:rPr>
                <w:sz w:val="18"/>
              </w:rPr>
              <w:t xml:space="preserve">Reading for pleasure book </w:t>
            </w:r>
          </w:p>
          <w:p w14:paraId="334138AD" w14:textId="77777777" w:rsidR="00B83802" w:rsidRDefault="00EF5B4E">
            <w:pPr>
              <w:spacing w:after="0" w:line="259" w:lineRule="auto"/>
              <w:ind w:left="1" w:firstLine="0"/>
            </w:pPr>
            <w:r>
              <w:rPr>
                <w:sz w:val="18"/>
              </w:rPr>
              <w:t xml:space="preserve">Access to </w:t>
            </w:r>
            <w:proofErr w:type="spellStart"/>
            <w:r>
              <w:rPr>
                <w:sz w:val="18"/>
              </w:rPr>
              <w:t>MyOn</w:t>
            </w:r>
            <w:proofErr w:type="spellEnd"/>
            <w:r>
              <w:rPr>
                <w:sz w:val="18"/>
              </w:rPr>
              <w:t xml:space="preserve"> </w:t>
            </w:r>
          </w:p>
          <w:p w14:paraId="68280E0D" w14:textId="77777777" w:rsidR="00B83802" w:rsidRDefault="00EF5B4E">
            <w:pPr>
              <w:spacing w:after="0" w:line="259" w:lineRule="auto"/>
              <w:ind w:left="1" w:firstLine="0"/>
            </w:pPr>
            <w:r>
              <w:rPr>
                <w:sz w:val="18"/>
              </w:rPr>
              <w:t xml:space="preserve">Access to SORA online library </w:t>
            </w:r>
          </w:p>
          <w:p w14:paraId="63AFF451" w14:textId="77777777" w:rsidR="00B83802" w:rsidRDefault="00EF5B4E">
            <w:pPr>
              <w:spacing w:after="0" w:line="259" w:lineRule="auto"/>
              <w:ind w:left="1" w:firstLine="0"/>
            </w:pPr>
            <w:r>
              <w:rPr>
                <w:sz w:val="18"/>
              </w:rPr>
              <w:t xml:space="preserve">Access to Century Learning Platform </w:t>
            </w:r>
          </w:p>
          <w:p w14:paraId="703CC155" w14:textId="77777777" w:rsidR="00B83802" w:rsidRDefault="00EF5B4E">
            <w:pPr>
              <w:spacing w:after="0" w:line="259" w:lineRule="auto"/>
              <w:ind w:left="1" w:firstLine="0"/>
            </w:pPr>
            <w:r>
              <w:rPr>
                <w:sz w:val="18"/>
              </w:rPr>
              <w:t xml:space="preserve"> </w:t>
            </w:r>
          </w:p>
        </w:tc>
        <w:tc>
          <w:tcPr>
            <w:tcW w:w="3081" w:type="dxa"/>
            <w:tcBorders>
              <w:top w:val="single" w:sz="4" w:space="0" w:color="000000"/>
              <w:left w:val="single" w:sz="4" w:space="0" w:color="000000"/>
              <w:bottom w:val="single" w:sz="4" w:space="0" w:color="000000"/>
              <w:right w:val="single" w:sz="4" w:space="0" w:color="000000"/>
            </w:tcBorders>
          </w:tcPr>
          <w:p w14:paraId="65D1C806" w14:textId="77777777" w:rsidR="00B83802" w:rsidRDefault="00EF5B4E">
            <w:pPr>
              <w:spacing w:after="0" w:line="259" w:lineRule="auto"/>
              <w:ind w:left="0" w:firstLine="0"/>
            </w:pPr>
            <w:r>
              <w:rPr>
                <w:sz w:val="18"/>
              </w:rPr>
              <w:t xml:space="preserve">At 15-20 minutes reading a day </w:t>
            </w:r>
            <w:r>
              <w:rPr>
                <w:sz w:val="18"/>
              </w:rPr>
              <w:t>–</w:t>
            </w:r>
            <w:r>
              <w:rPr>
                <w:sz w:val="18"/>
              </w:rPr>
              <w:t xml:space="preserve"> 5 times a week.  </w:t>
            </w:r>
          </w:p>
        </w:tc>
      </w:tr>
      <w:tr w:rsidR="00B83802" w14:paraId="59AF04E2" w14:textId="77777777">
        <w:trPr>
          <w:trHeight w:val="1121"/>
        </w:trPr>
        <w:tc>
          <w:tcPr>
            <w:tcW w:w="2573" w:type="dxa"/>
            <w:tcBorders>
              <w:top w:val="single" w:sz="4" w:space="0" w:color="000000"/>
              <w:left w:val="single" w:sz="4" w:space="0" w:color="000000"/>
              <w:bottom w:val="single" w:sz="4" w:space="0" w:color="000000"/>
              <w:right w:val="single" w:sz="4" w:space="0" w:color="000000"/>
            </w:tcBorders>
            <w:shd w:val="clear" w:color="auto" w:fill="BDD6EE"/>
          </w:tcPr>
          <w:p w14:paraId="04015875" w14:textId="77777777" w:rsidR="00B83802" w:rsidRDefault="00EF5B4E">
            <w:pPr>
              <w:spacing w:after="0" w:line="259" w:lineRule="auto"/>
              <w:ind w:left="141" w:firstLine="0"/>
              <w:jc w:val="center"/>
            </w:pPr>
            <w:r>
              <w:rPr>
                <w:b/>
                <w:sz w:val="28"/>
              </w:rPr>
              <w:t xml:space="preserve">Spellings, </w:t>
            </w:r>
          </w:p>
          <w:p w14:paraId="42AB38ED" w14:textId="77777777" w:rsidR="00B83802" w:rsidRDefault="00EF5B4E">
            <w:pPr>
              <w:spacing w:after="0" w:line="259" w:lineRule="auto"/>
              <w:ind w:left="0" w:firstLine="0"/>
              <w:jc w:val="center"/>
            </w:pPr>
            <w:r>
              <w:rPr>
                <w:b/>
                <w:sz w:val="28"/>
              </w:rPr>
              <w:t xml:space="preserve">Punctuation and Grammar </w:t>
            </w:r>
          </w:p>
        </w:tc>
        <w:tc>
          <w:tcPr>
            <w:tcW w:w="3587" w:type="dxa"/>
            <w:tcBorders>
              <w:top w:val="single" w:sz="4" w:space="0" w:color="000000"/>
              <w:left w:val="single" w:sz="4" w:space="0" w:color="000000"/>
              <w:bottom w:val="single" w:sz="4" w:space="0" w:color="000000"/>
              <w:right w:val="single" w:sz="4" w:space="0" w:color="000000"/>
            </w:tcBorders>
            <w:shd w:val="clear" w:color="auto" w:fill="BDD6EE"/>
          </w:tcPr>
          <w:p w14:paraId="3DB3AD52" w14:textId="77777777" w:rsidR="00B83802" w:rsidRDefault="00EF5B4E">
            <w:pPr>
              <w:spacing w:after="0" w:line="259" w:lineRule="auto"/>
              <w:ind w:left="1" w:firstLine="0"/>
            </w:pPr>
            <w:r>
              <w:rPr>
                <w:sz w:val="18"/>
              </w:rPr>
              <w:t xml:space="preserve">TBC  </w:t>
            </w:r>
          </w:p>
        </w:tc>
        <w:tc>
          <w:tcPr>
            <w:tcW w:w="3081" w:type="dxa"/>
            <w:tcBorders>
              <w:top w:val="single" w:sz="4" w:space="0" w:color="000000"/>
              <w:left w:val="single" w:sz="4" w:space="0" w:color="000000"/>
              <w:bottom w:val="single" w:sz="4" w:space="0" w:color="000000"/>
              <w:right w:val="single" w:sz="4" w:space="0" w:color="000000"/>
            </w:tcBorders>
            <w:shd w:val="clear" w:color="auto" w:fill="BDD6EE"/>
          </w:tcPr>
          <w:p w14:paraId="310CF8BC" w14:textId="77777777" w:rsidR="00B83802" w:rsidRDefault="00EF5B4E">
            <w:pPr>
              <w:spacing w:after="0" w:line="259" w:lineRule="auto"/>
              <w:ind w:left="0" w:firstLine="0"/>
            </w:pPr>
            <w:r>
              <w:rPr>
                <w:sz w:val="18"/>
              </w:rPr>
              <w:t xml:space="preserve">TBC </w:t>
            </w:r>
          </w:p>
        </w:tc>
      </w:tr>
      <w:tr w:rsidR="00B83802" w14:paraId="31907AEC" w14:textId="77777777">
        <w:trPr>
          <w:trHeight w:val="824"/>
        </w:trPr>
        <w:tc>
          <w:tcPr>
            <w:tcW w:w="2573" w:type="dxa"/>
            <w:tcBorders>
              <w:top w:val="single" w:sz="4" w:space="0" w:color="000000"/>
              <w:left w:val="single" w:sz="4" w:space="0" w:color="000000"/>
              <w:bottom w:val="single" w:sz="4" w:space="0" w:color="000000"/>
              <w:right w:val="single" w:sz="4" w:space="0" w:color="000000"/>
            </w:tcBorders>
            <w:vAlign w:val="center"/>
          </w:tcPr>
          <w:p w14:paraId="2A5B41F9" w14:textId="77777777" w:rsidR="00B83802" w:rsidRDefault="00EF5B4E">
            <w:pPr>
              <w:spacing w:after="0" w:line="259" w:lineRule="auto"/>
              <w:ind w:left="142" w:firstLine="0"/>
              <w:jc w:val="center"/>
            </w:pPr>
            <w:r>
              <w:rPr>
                <w:b/>
                <w:sz w:val="28"/>
              </w:rPr>
              <w:t xml:space="preserve">Grammar </w:t>
            </w:r>
          </w:p>
        </w:tc>
        <w:tc>
          <w:tcPr>
            <w:tcW w:w="3587" w:type="dxa"/>
            <w:tcBorders>
              <w:top w:val="single" w:sz="4" w:space="0" w:color="000000"/>
              <w:left w:val="single" w:sz="4" w:space="0" w:color="000000"/>
              <w:bottom w:val="single" w:sz="4" w:space="0" w:color="000000"/>
              <w:right w:val="single" w:sz="4" w:space="0" w:color="000000"/>
            </w:tcBorders>
          </w:tcPr>
          <w:p w14:paraId="09FEA834" w14:textId="77777777" w:rsidR="00B83802" w:rsidRDefault="00EF5B4E">
            <w:pPr>
              <w:spacing w:after="0" w:line="259" w:lineRule="auto"/>
              <w:ind w:left="1" w:firstLine="0"/>
            </w:pPr>
            <w:r>
              <w:rPr>
                <w:sz w:val="18"/>
              </w:rPr>
              <w:t xml:space="preserve">Linked to weekly grammar focus  </w:t>
            </w:r>
          </w:p>
        </w:tc>
        <w:tc>
          <w:tcPr>
            <w:tcW w:w="3081" w:type="dxa"/>
            <w:tcBorders>
              <w:top w:val="single" w:sz="4" w:space="0" w:color="000000"/>
              <w:left w:val="single" w:sz="4" w:space="0" w:color="000000"/>
              <w:bottom w:val="single" w:sz="4" w:space="0" w:color="000000"/>
              <w:right w:val="single" w:sz="4" w:space="0" w:color="000000"/>
            </w:tcBorders>
          </w:tcPr>
          <w:p w14:paraId="098795F5" w14:textId="77777777" w:rsidR="00B83802" w:rsidRDefault="00EF5B4E">
            <w:pPr>
              <w:spacing w:after="0" w:line="259" w:lineRule="auto"/>
              <w:ind w:left="0" w:firstLine="0"/>
            </w:pPr>
            <w:r>
              <w:rPr>
                <w:sz w:val="18"/>
              </w:rPr>
              <w:t xml:space="preserve">Weekly  </w:t>
            </w:r>
          </w:p>
        </w:tc>
      </w:tr>
      <w:tr w:rsidR="00B83802" w14:paraId="3D4CF2AB" w14:textId="77777777">
        <w:trPr>
          <w:trHeight w:val="887"/>
        </w:trPr>
        <w:tc>
          <w:tcPr>
            <w:tcW w:w="2573" w:type="dxa"/>
            <w:tcBorders>
              <w:top w:val="single" w:sz="4" w:space="0" w:color="000000"/>
              <w:left w:val="single" w:sz="4" w:space="0" w:color="000000"/>
              <w:bottom w:val="single" w:sz="4" w:space="0" w:color="000000"/>
              <w:right w:val="single" w:sz="4" w:space="0" w:color="000000"/>
            </w:tcBorders>
            <w:shd w:val="clear" w:color="auto" w:fill="BDD6EE"/>
            <w:vAlign w:val="center"/>
          </w:tcPr>
          <w:p w14:paraId="0EC87BF1" w14:textId="77777777" w:rsidR="00B83802" w:rsidRDefault="00EF5B4E">
            <w:pPr>
              <w:spacing w:after="0" w:line="259" w:lineRule="auto"/>
              <w:ind w:left="145" w:firstLine="0"/>
              <w:jc w:val="center"/>
            </w:pPr>
            <w:r>
              <w:rPr>
                <w:b/>
                <w:sz w:val="28"/>
              </w:rPr>
              <w:t xml:space="preserve">Maths </w:t>
            </w:r>
          </w:p>
        </w:tc>
        <w:tc>
          <w:tcPr>
            <w:tcW w:w="3587" w:type="dxa"/>
            <w:tcBorders>
              <w:top w:val="single" w:sz="4" w:space="0" w:color="000000"/>
              <w:left w:val="single" w:sz="4" w:space="0" w:color="000000"/>
              <w:bottom w:val="single" w:sz="4" w:space="0" w:color="000000"/>
              <w:right w:val="single" w:sz="4" w:space="0" w:color="000000"/>
            </w:tcBorders>
            <w:shd w:val="clear" w:color="auto" w:fill="BDD6EE"/>
          </w:tcPr>
          <w:p w14:paraId="3C47759D" w14:textId="77777777" w:rsidR="00B83802" w:rsidRDefault="00EF5B4E">
            <w:pPr>
              <w:spacing w:after="0" w:line="259" w:lineRule="auto"/>
              <w:ind w:left="1" w:firstLine="0"/>
            </w:pPr>
            <w:r>
              <w:rPr>
                <w:sz w:val="18"/>
              </w:rPr>
              <w:t xml:space="preserve">Weekly Times tables table focus homework </w:t>
            </w:r>
          </w:p>
          <w:p w14:paraId="1C77D032" w14:textId="77777777" w:rsidR="00B83802" w:rsidRDefault="00EF5B4E">
            <w:pPr>
              <w:spacing w:after="0" w:line="259" w:lineRule="auto"/>
              <w:ind w:left="1" w:firstLine="0"/>
            </w:pPr>
            <w:r>
              <w:rPr>
                <w:sz w:val="18"/>
              </w:rPr>
              <w:t xml:space="preserve">Access to Times Tables Rock Stars/ </w:t>
            </w:r>
            <w:proofErr w:type="spellStart"/>
            <w:r>
              <w:rPr>
                <w:sz w:val="18"/>
              </w:rPr>
              <w:t>Numbots</w:t>
            </w:r>
            <w:proofErr w:type="spellEnd"/>
            <w:r>
              <w:rPr>
                <w:sz w:val="18"/>
              </w:rPr>
              <w:t xml:space="preserve"> </w:t>
            </w:r>
          </w:p>
          <w:p w14:paraId="3B7ABE91" w14:textId="77777777" w:rsidR="00B83802" w:rsidRDefault="00EF5B4E">
            <w:pPr>
              <w:spacing w:after="0" w:line="259" w:lineRule="auto"/>
              <w:ind w:left="1" w:firstLine="0"/>
            </w:pPr>
            <w:r>
              <w:rPr>
                <w:sz w:val="18"/>
              </w:rPr>
              <w:t xml:space="preserve">(little and often) </w:t>
            </w:r>
          </w:p>
          <w:p w14:paraId="6EEDA78D" w14:textId="77777777" w:rsidR="00B83802" w:rsidRDefault="00EF5B4E">
            <w:pPr>
              <w:spacing w:after="0" w:line="259" w:lineRule="auto"/>
              <w:ind w:left="1" w:firstLine="0"/>
            </w:pPr>
            <w:r>
              <w:rPr>
                <w:sz w:val="18"/>
              </w:rPr>
              <w:t xml:space="preserve">Access to Century Learning Platform </w:t>
            </w:r>
          </w:p>
        </w:tc>
        <w:tc>
          <w:tcPr>
            <w:tcW w:w="3081" w:type="dxa"/>
            <w:tcBorders>
              <w:top w:val="single" w:sz="4" w:space="0" w:color="000000"/>
              <w:left w:val="single" w:sz="4" w:space="0" w:color="000000"/>
              <w:bottom w:val="single" w:sz="4" w:space="0" w:color="000000"/>
              <w:right w:val="single" w:sz="4" w:space="0" w:color="000000"/>
            </w:tcBorders>
            <w:shd w:val="clear" w:color="auto" w:fill="BDD6EE"/>
          </w:tcPr>
          <w:p w14:paraId="2E41B520" w14:textId="77777777" w:rsidR="00B83802" w:rsidRDefault="00EF5B4E">
            <w:pPr>
              <w:spacing w:after="0" w:line="259" w:lineRule="auto"/>
              <w:ind w:left="0" w:firstLine="0"/>
            </w:pPr>
            <w:r>
              <w:rPr>
                <w:sz w:val="18"/>
              </w:rPr>
              <w:t xml:space="preserve">45 minutes per week with practise on </w:t>
            </w:r>
          </w:p>
          <w:p w14:paraId="29CE4B7E" w14:textId="77777777" w:rsidR="00B83802" w:rsidRDefault="00EF5B4E">
            <w:pPr>
              <w:spacing w:after="0" w:line="259" w:lineRule="auto"/>
              <w:ind w:left="0" w:firstLine="0"/>
            </w:pPr>
            <w:r>
              <w:rPr>
                <w:sz w:val="18"/>
              </w:rPr>
              <w:t xml:space="preserve">Times Tables Rock Stars or </w:t>
            </w:r>
            <w:proofErr w:type="spellStart"/>
            <w:r>
              <w:rPr>
                <w:sz w:val="18"/>
              </w:rPr>
              <w:t>Numbots</w:t>
            </w:r>
            <w:proofErr w:type="spellEnd"/>
            <w:r>
              <w:rPr>
                <w:sz w:val="18"/>
              </w:rPr>
              <w:t xml:space="preserve"> 5-</w:t>
            </w:r>
          </w:p>
          <w:p w14:paraId="6A32E375" w14:textId="77777777" w:rsidR="00B83802" w:rsidRDefault="00EF5B4E">
            <w:pPr>
              <w:spacing w:after="0" w:line="259" w:lineRule="auto"/>
              <w:ind w:left="0" w:firstLine="0"/>
            </w:pPr>
            <w:r>
              <w:rPr>
                <w:sz w:val="18"/>
              </w:rPr>
              <w:t xml:space="preserve">10 minutes 2-3 times per week </w:t>
            </w:r>
          </w:p>
        </w:tc>
      </w:tr>
      <w:tr w:rsidR="00B83802" w14:paraId="2509760C" w14:textId="77777777">
        <w:trPr>
          <w:trHeight w:val="1111"/>
        </w:trPr>
        <w:tc>
          <w:tcPr>
            <w:tcW w:w="2573" w:type="dxa"/>
            <w:tcBorders>
              <w:top w:val="single" w:sz="4" w:space="0" w:color="000000"/>
              <w:left w:val="single" w:sz="4" w:space="0" w:color="000000"/>
              <w:bottom w:val="single" w:sz="4" w:space="0" w:color="000000"/>
              <w:right w:val="single" w:sz="4" w:space="0" w:color="000000"/>
            </w:tcBorders>
            <w:vAlign w:val="center"/>
          </w:tcPr>
          <w:p w14:paraId="4C066AEE" w14:textId="77777777" w:rsidR="00B83802" w:rsidRDefault="00EF5B4E">
            <w:pPr>
              <w:spacing w:after="0" w:line="259" w:lineRule="auto"/>
              <w:ind w:left="142" w:firstLine="0"/>
              <w:jc w:val="center"/>
            </w:pPr>
            <w:r>
              <w:rPr>
                <w:b/>
                <w:sz w:val="28"/>
              </w:rPr>
              <w:lastRenderedPageBreak/>
              <w:t xml:space="preserve">Wider Subjects </w:t>
            </w:r>
          </w:p>
        </w:tc>
        <w:tc>
          <w:tcPr>
            <w:tcW w:w="3587" w:type="dxa"/>
            <w:tcBorders>
              <w:top w:val="single" w:sz="4" w:space="0" w:color="000000"/>
              <w:left w:val="single" w:sz="4" w:space="0" w:color="000000"/>
              <w:bottom w:val="single" w:sz="4" w:space="0" w:color="000000"/>
              <w:right w:val="single" w:sz="4" w:space="0" w:color="000000"/>
            </w:tcBorders>
          </w:tcPr>
          <w:p w14:paraId="2D40FA03" w14:textId="77777777" w:rsidR="00B83802" w:rsidRDefault="00EF5B4E">
            <w:pPr>
              <w:spacing w:after="0" w:line="242" w:lineRule="auto"/>
              <w:ind w:left="1" w:firstLine="0"/>
            </w:pPr>
            <w:r>
              <w:rPr>
                <w:sz w:val="18"/>
              </w:rPr>
              <w:t xml:space="preserve">Special ad-hoc homework will be set throughout the year for children and their families to engage with </w:t>
            </w:r>
          </w:p>
          <w:p w14:paraId="30C41EDB" w14:textId="77777777" w:rsidR="00B83802" w:rsidRDefault="00EF5B4E">
            <w:pPr>
              <w:spacing w:after="0" w:line="259" w:lineRule="auto"/>
              <w:ind w:left="1" w:firstLine="0"/>
            </w:pPr>
            <w:r>
              <w:rPr>
                <w:sz w:val="18"/>
              </w:rPr>
              <w:t xml:space="preserve">Access to Science nuggets via Century </w:t>
            </w:r>
          </w:p>
          <w:p w14:paraId="6EE08242" w14:textId="77777777" w:rsidR="00B83802" w:rsidRDefault="00EF5B4E">
            <w:pPr>
              <w:spacing w:after="0" w:line="259" w:lineRule="auto"/>
              <w:ind w:left="1" w:firstLine="0"/>
            </w:pPr>
            <w:r>
              <w:rPr>
                <w:sz w:val="18"/>
              </w:rPr>
              <w:t xml:space="preserve">Learning Platform </w:t>
            </w:r>
          </w:p>
        </w:tc>
        <w:tc>
          <w:tcPr>
            <w:tcW w:w="3081" w:type="dxa"/>
            <w:tcBorders>
              <w:top w:val="single" w:sz="4" w:space="0" w:color="000000"/>
              <w:left w:val="single" w:sz="4" w:space="0" w:color="000000"/>
              <w:bottom w:val="single" w:sz="4" w:space="0" w:color="000000"/>
              <w:right w:val="single" w:sz="4" w:space="0" w:color="000000"/>
            </w:tcBorders>
          </w:tcPr>
          <w:p w14:paraId="35F221DA" w14:textId="77777777" w:rsidR="00B83802" w:rsidRDefault="00EF5B4E">
            <w:pPr>
              <w:spacing w:after="0" w:line="259" w:lineRule="auto"/>
              <w:ind w:left="0" w:firstLine="0"/>
            </w:pPr>
            <w:r>
              <w:rPr>
                <w:sz w:val="18"/>
              </w:rPr>
              <w:t xml:space="preserve">As and when required </w:t>
            </w:r>
          </w:p>
        </w:tc>
      </w:tr>
    </w:tbl>
    <w:p w14:paraId="770279A1" w14:textId="77777777" w:rsidR="00B83802" w:rsidRDefault="00EF5B4E">
      <w:pPr>
        <w:spacing w:after="0" w:line="259" w:lineRule="auto"/>
        <w:ind w:left="0" w:right="8937" w:firstLine="0"/>
        <w:jc w:val="right"/>
      </w:pPr>
      <w:r>
        <w:t xml:space="preserve">  </w:t>
      </w:r>
    </w:p>
    <w:tbl>
      <w:tblPr>
        <w:tblStyle w:val="TableGrid"/>
        <w:tblW w:w="9243" w:type="dxa"/>
        <w:tblInd w:w="6" w:type="dxa"/>
        <w:tblCellMar>
          <w:top w:w="40" w:type="dxa"/>
          <w:left w:w="4" w:type="dxa"/>
          <w:bottom w:w="0" w:type="dxa"/>
          <w:right w:w="31" w:type="dxa"/>
        </w:tblCellMar>
        <w:tblLook w:val="04A0" w:firstRow="1" w:lastRow="0" w:firstColumn="1" w:lastColumn="0" w:noHBand="0" w:noVBand="1"/>
      </w:tblPr>
      <w:tblGrid>
        <w:gridCol w:w="3080"/>
        <w:gridCol w:w="3437"/>
        <w:gridCol w:w="2726"/>
      </w:tblGrid>
      <w:tr w:rsidR="00B83802" w14:paraId="06ACAD69" w14:textId="77777777">
        <w:trPr>
          <w:trHeight w:val="302"/>
        </w:trPr>
        <w:tc>
          <w:tcPr>
            <w:tcW w:w="9243" w:type="dxa"/>
            <w:gridSpan w:val="3"/>
            <w:tcBorders>
              <w:top w:val="single" w:sz="4" w:space="0" w:color="000000"/>
              <w:left w:val="single" w:sz="4" w:space="0" w:color="000000"/>
              <w:bottom w:val="single" w:sz="4" w:space="0" w:color="000000"/>
              <w:right w:val="single" w:sz="4" w:space="0" w:color="000000"/>
            </w:tcBorders>
            <w:shd w:val="clear" w:color="auto" w:fill="5B9BD5"/>
          </w:tcPr>
          <w:p w14:paraId="35011C6F" w14:textId="77777777" w:rsidR="00B83802" w:rsidRDefault="00EF5B4E">
            <w:pPr>
              <w:spacing w:after="0" w:line="259" w:lineRule="auto"/>
              <w:ind w:left="2" w:firstLine="0"/>
              <w:jc w:val="center"/>
            </w:pPr>
            <w:r>
              <w:rPr>
                <w:b/>
                <w:sz w:val="24"/>
              </w:rPr>
              <w:t xml:space="preserve">Years 5 and 6 </w:t>
            </w:r>
          </w:p>
        </w:tc>
      </w:tr>
      <w:tr w:rsidR="00B83802" w14:paraId="652D62F7" w14:textId="77777777">
        <w:trPr>
          <w:trHeight w:val="293"/>
        </w:trPr>
        <w:tc>
          <w:tcPr>
            <w:tcW w:w="3080" w:type="dxa"/>
            <w:tcBorders>
              <w:top w:val="single" w:sz="4" w:space="0" w:color="000000"/>
              <w:left w:val="single" w:sz="4" w:space="0" w:color="000000"/>
              <w:bottom w:val="single" w:sz="4" w:space="0" w:color="000000"/>
              <w:right w:val="single" w:sz="4" w:space="0" w:color="000000"/>
            </w:tcBorders>
            <w:shd w:val="clear" w:color="auto" w:fill="9CC2E5"/>
          </w:tcPr>
          <w:p w14:paraId="29855BE1" w14:textId="77777777" w:rsidR="00B83802" w:rsidRDefault="00EF5B4E">
            <w:pPr>
              <w:spacing w:after="0" w:line="259" w:lineRule="auto"/>
              <w:ind w:left="222" w:firstLine="0"/>
              <w:jc w:val="center"/>
            </w:pPr>
            <w:r>
              <w:rPr>
                <w:b/>
              </w:rPr>
              <w:t>Subject/Area</w:t>
            </w:r>
            <w:r>
              <w:t xml:space="preserve"> </w:t>
            </w:r>
          </w:p>
        </w:tc>
        <w:tc>
          <w:tcPr>
            <w:tcW w:w="3437" w:type="dxa"/>
            <w:tcBorders>
              <w:top w:val="single" w:sz="4" w:space="0" w:color="000000"/>
              <w:left w:val="single" w:sz="4" w:space="0" w:color="000000"/>
              <w:bottom w:val="single" w:sz="4" w:space="0" w:color="000000"/>
              <w:right w:val="single" w:sz="4" w:space="0" w:color="000000"/>
            </w:tcBorders>
            <w:shd w:val="clear" w:color="auto" w:fill="9CC2E5"/>
          </w:tcPr>
          <w:p w14:paraId="7C228C32" w14:textId="77777777" w:rsidR="00B83802" w:rsidRDefault="00EF5B4E">
            <w:pPr>
              <w:spacing w:after="0" w:line="259" w:lineRule="auto"/>
              <w:ind w:left="224" w:firstLine="0"/>
              <w:jc w:val="center"/>
            </w:pPr>
            <w:r>
              <w:rPr>
                <w:b/>
              </w:rPr>
              <w:t>Task Type</w:t>
            </w:r>
            <w:r>
              <w:t xml:space="preserve"> </w:t>
            </w:r>
          </w:p>
        </w:tc>
        <w:tc>
          <w:tcPr>
            <w:tcW w:w="2726" w:type="dxa"/>
            <w:tcBorders>
              <w:top w:val="single" w:sz="4" w:space="0" w:color="000000"/>
              <w:left w:val="single" w:sz="4" w:space="0" w:color="000000"/>
              <w:bottom w:val="single" w:sz="4" w:space="0" w:color="000000"/>
              <w:right w:val="single" w:sz="4" w:space="0" w:color="000000"/>
            </w:tcBorders>
            <w:shd w:val="clear" w:color="auto" w:fill="9CC2E5"/>
          </w:tcPr>
          <w:p w14:paraId="5469429D" w14:textId="77777777" w:rsidR="00B83802" w:rsidRDefault="00EF5B4E">
            <w:pPr>
              <w:spacing w:after="0" w:line="259" w:lineRule="auto"/>
              <w:ind w:left="504" w:firstLine="0"/>
            </w:pPr>
            <w:r>
              <w:rPr>
                <w:b/>
              </w:rPr>
              <w:t>Weekly Expectations</w:t>
            </w:r>
            <w:r>
              <w:t xml:space="preserve"> </w:t>
            </w:r>
          </w:p>
        </w:tc>
      </w:tr>
      <w:tr w:rsidR="00B83802" w14:paraId="1392F766" w14:textId="77777777">
        <w:trPr>
          <w:trHeight w:val="1770"/>
        </w:trPr>
        <w:tc>
          <w:tcPr>
            <w:tcW w:w="3080" w:type="dxa"/>
            <w:tcBorders>
              <w:top w:val="single" w:sz="4" w:space="0" w:color="000000"/>
              <w:left w:val="single" w:sz="4" w:space="0" w:color="000000"/>
              <w:bottom w:val="single" w:sz="4" w:space="0" w:color="000000"/>
              <w:right w:val="single" w:sz="4" w:space="0" w:color="000000"/>
            </w:tcBorders>
            <w:vAlign w:val="center"/>
          </w:tcPr>
          <w:p w14:paraId="193A8715" w14:textId="77777777" w:rsidR="00B83802" w:rsidRDefault="00EF5B4E">
            <w:pPr>
              <w:spacing w:after="0" w:line="259" w:lineRule="auto"/>
              <w:ind w:left="219" w:firstLine="0"/>
              <w:jc w:val="center"/>
            </w:pPr>
            <w:r>
              <w:rPr>
                <w:b/>
                <w:sz w:val="28"/>
              </w:rPr>
              <w:t xml:space="preserve">Reading </w:t>
            </w:r>
          </w:p>
        </w:tc>
        <w:tc>
          <w:tcPr>
            <w:tcW w:w="3437" w:type="dxa"/>
            <w:tcBorders>
              <w:top w:val="single" w:sz="4" w:space="0" w:color="000000"/>
              <w:left w:val="single" w:sz="4" w:space="0" w:color="000000"/>
              <w:bottom w:val="single" w:sz="4" w:space="0" w:color="000000"/>
              <w:right w:val="single" w:sz="4" w:space="0" w:color="000000"/>
            </w:tcBorders>
          </w:tcPr>
          <w:p w14:paraId="755CF2F0" w14:textId="77777777" w:rsidR="00B83802" w:rsidRDefault="00EF5B4E">
            <w:pPr>
              <w:spacing w:after="0" w:line="240" w:lineRule="auto"/>
              <w:ind w:left="0" w:firstLine="0"/>
            </w:pPr>
            <w:r>
              <w:rPr>
                <w:sz w:val="18"/>
              </w:rPr>
              <w:t xml:space="preserve">Phonics provision as above if required Accelerated reader banded book (changed when quiz is completed at 85% accuracy) </w:t>
            </w:r>
          </w:p>
          <w:p w14:paraId="09E0D7E1" w14:textId="77777777" w:rsidR="00B83802" w:rsidRDefault="00EF5B4E">
            <w:pPr>
              <w:spacing w:after="0" w:line="259" w:lineRule="auto"/>
              <w:ind w:left="0" w:firstLine="0"/>
            </w:pPr>
            <w:r>
              <w:rPr>
                <w:sz w:val="18"/>
              </w:rPr>
              <w:t xml:space="preserve">Reading for pleasure book </w:t>
            </w:r>
          </w:p>
          <w:p w14:paraId="11C67B6D" w14:textId="77777777" w:rsidR="00B83802" w:rsidRDefault="00EF5B4E">
            <w:pPr>
              <w:spacing w:after="0" w:line="259" w:lineRule="auto"/>
              <w:ind w:left="0" w:firstLine="0"/>
            </w:pPr>
            <w:r>
              <w:rPr>
                <w:sz w:val="18"/>
              </w:rPr>
              <w:t xml:space="preserve">Access to </w:t>
            </w:r>
            <w:proofErr w:type="spellStart"/>
            <w:r>
              <w:rPr>
                <w:sz w:val="18"/>
              </w:rPr>
              <w:t>MyOn</w:t>
            </w:r>
            <w:proofErr w:type="spellEnd"/>
            <w:r>
              <w:rPr>
                <w:sz w:val="18"/>
              </w:rPr>
              <w:t xml:space="preserve"> </w:t>
            </w:r>
          </w:p>
          <w:p w14:paraId="0679D047" w14:textId="77777777" w:rsidR="00B83802" w:rsidRDefault="00EF5B4E">
            <w:pPr>
              <w:spacing w:after="0" w:line="259" w:lineRule="auto"/>
              <w:ind w:left="0" w:firstLine="0"/>
            </w:pPr>
            <w:r>
              <w:rPr>
                <w:sz w:val="18"/>
              </w:rPr>
              <w:t xml:space="preserve">Access to SORA online library </w:t>
            </w:r>
          </w:p>
          <w:p w14:paraId="0A37F8CE" w14:textId="77777777" w:rsidR="00B83802" w:rsidRDefault="00EF5B4E">
            <w:pPr>
              <w:spacing w:after="0" w:line="259" w:lineRule="auto"/>
              <w:ind w:left="0" w:firstLine="0"/>
            </w:pPr>
            <w:r>
              <w:rPr>
                <w:sz w:val="18"/>
              </w:rPr>
              <w:t xml:space="preserve">Access to Century Learning Platform </w:t>
            </w:r>
          </w:p>
          <w:p w14:paraId="2050B57A" w14:textId="77777777" w:rsidR="00B83802" w:rsidRDefault="00EF5B4E">
            <w:pPr>
              <w:spacing w:after="0" w:line="259" w:lineRule="auto"/>
              <w:ind w:left="0" w:firstLine="0"/>
            </w:pPr>
            <w:r>
              <w:rPr>
                <w:sz w:val="18"/>
              </w:rPr>
              <w:t xml:space="preserve"> </w:t>
            </w:r>
          </w:p>
        </w:tc>
        <w:tc>
          <w:tcPr>
            <w:tcW w:w="2726" w:type="dxa"/>
            <w:tcBorders>
              <w:top w:val="single" w:sz="4" w:space="0" w:color="000000"/>
              <w:left w:val="single" w:sz="4" w:space="0" w:color="000000"/>
              <w:bottom w:val="single" w:sz="4" w:space="0" w:color="000000"/>
              <w:right w:val="single" w:sz="4" w:space="0" w:color="000000"/>
            </w:tcBorders>
          </w:tcPr>
          <w:p w14:paraId="534EDD77" w14:textId="77777777" w:rsidR="00B83802" w:rsidRDefault="00EF5B4E">
            <w:pPr>
              <w:spacing w:after="0" w:line="259" w:lineRule="auto"/>
              <w:ind w:left="0" w:firstLine="0"/>
            </w:pPr>
            <w:r>
              <w:rPr>
                <w:sz w:val="18"/>
              </w:rPr>
              <w:t xml:space="preserve">At 20 minutes reading a day </w:t>
            </w:r>
            <w:r>
              <w:rPr>
                <w:sz w:val="18"/>
              </w:rPr>
              <w:t>–</w:t>
            </w:r>
            <w:r>
              <w:rPr>
                <w:sz w:val="18"/>
              </w:rPr>
              <w:t xml:space="preserve"> 5 times a week.  </w:t>
            </w:r>
          </w:p>
        </w:tc>
      </w:tr>
      <w:tr w:rsidR="00B83802" w14:paraId="3CB88113" w14:textId="77777777">
        <w:trPr>
          <w:trHeight w:val="690"/>
        </w:trPr>
        <w:tc>
          <w:tcPr>
            <w:tcW w:w="3080" w:type="dxa"/>
            <w:tcBorders>
              <w:top w:val="single" w:sz="4" w:space="0" w:color="000000"/>
              <w:left w:val="single" w:sz="4" w:space="0" w:color="000000"/>
              <w:bottom w:val="single" w:sz="4" w:space="0" w:color="000000"/>
              <w:right w:val="single" w:sz="4" w:space="0" w:color="000000"/>
            </w:tcBorders>
            <w:shd w:val="clear" w:color="auto" w:fill="BDD6EE"/>
          </w:tcPr>
          <w:p w14:paraId="0829BD61" w14:textId="77777777" w:rsidR="00B83802" w:rsidRDefault="00EF5B4E">
            <w:pPr>
              <w:spacing w:after="0" w:line="259" w:lineRule="auto"/>
              <w:ind w:left="120" w:firstLine="0"/>
              <w:jc w:val="center"/>
            </w:pPr>
            <w:r>
              <w:rPr>
                <w:b/>
                <w:sz w:val="28"/>
              </w:rPr>
              <w:t xml:space="preserve">Spellings, Punctuation and Grammar </w:t>
            </w:r>
          </w:p>
        </w:tc>
        <w:tc>
          <w:tcPr>
            <w:tcW w:w="3437" w:type="dxa"/>
            <w:tcBorders>
              <w:top w:val="single" w:sz="4" w:space="0" w:color="000000"/>
              <w:left w:val="single" w:sz="4" w:space="0" w:color="000000"/>
              <w:bottom w:val="single" w:sz="4" w:space="0" w:color="000000"/>
              <w:right w:val="single" w:sz="4" w:space="0" w:color="000000"/>
            </w:tcBorders>
            <w:shd w:val="clear" w:color="auto" w:fill="BDD6EE"/>
          </w:tcPr>
          <w:p w14:paraId="4452E3FE" w14:textId="77777777" w:rsidR="00B83802" w:rsidRDefault="00EF5B4E">
            <w:pPr>
              <w:spacing w:after="0" w:line="259" w:lineRule="auto"/>
              <w:ind w:left="0" w:firstLine="0"/>
            </w:pPr>
            <w:r>
              <w:rPr>
                <w:sz w:val="18"/>
              </w:rPr>
              <w:t xml:space="preserve">TBC  </w:t>
            </w:r>
          </w:p>
        </w:tc>
        <w:tc>
          <w:tcPr>
            <w:tcW w:w="2726" w:type="dxa"/>
            <w:tcBorders>
              <w:top w:val="single" w:sz="4" w:space="0" w:color="000000"/>
              <w:left w:val="single" w:sz="4" w:space="0" w:color="000000"/>
              <w:bottom w:val="single" w:sz="4" w:space="0" w:color="000000"/>
              <w:right w:val="single" w:sz="4" w:space="0" w:color="000000"/>
            </w:tcBorders>
            <w:shd w:val="clear" w:color="auto" w:fill="BDD6EE"/>
          </w:tcPr>
          <w:p w14:paraId="3B015221" w14:textId="77777777" w:rsidR="00B83802" w:rsidRDefault="00EF5B4E">
            <w:pPr>
              <w:spacing w:after="0" w:line="259" w:lineRule="auto"/>
              <w:ind w:left="0" w:firstLine="0"/>
            </w:pPr>
            <w:r>
              <w:rPr>
                <w:sz w:val="18"/>
              </w:rPr>
              <w:t xml:space="preserve">TBC </w:t>
            </w:r>
          </w:p>
        </w:tc>
      </w:tr>
      <w:tr w:rsidR="00B83802" w14:paraId="2D45FF2A" w14:textId="77777777">
        <w:trPr>
          <w:trHeight w:val="1112"/>
        </w:trPr>
        <w:tc>
          <w:tcPr>
            <w:tcW w:w="3080" w:type="dxa"/>
            <w:tcBorders>
              <w:top w:val="single" w:sz="4" w:space="0" w:color="000000"/>
              <w:left w:val="single" w:sz="4" w:space="0" w:color="000000"/>
              <w:bottom w:val="single" w:sz="4" w:space="0" w:color="000000"/>
              <w:right w:val="single" w:sz="4" w:space="0" w:color="000000"/>
            </w:tcBorders>
            <w:vAlign w:val="center"/>
          </w:tcPr>
          <w:p w14:paraId="0D3C7B84" w14:textId="77777777" w:rsidR="00B83802" w:rsidRDefault="00EF5B4E">
            <w:pPr>
              <w:spacing w:after="0" w:line="259" w:lineRule="auto"/>
              <w:ind w:left="218" w:firstLine="0"/>
              <w:jc w:val="center"/>
            </w:pPr>
            <w:r>
              <w:rPr>
                <w:b/>
                <w:sz w:val="28"/>
              </w:rPr>
              <w:t xml:space="preserve">Maths </w:t>
            </w:r>
          </w:p>
        </w:tc>
        <w:tc>
          <w:tcPr>
            <w:tcW w:w="3437" w:type="dxa"/>
            <w:tcBorders>
              <w:top w:val="single" w:sz="4" w:space="0" w:color="000000"/>
              <w:left w:val="single" w:sz="4" w:space="0" w:color="000000"/>
              <w:bottom w:val="single" w:sz="4" w:space="0" w:color="000000"/>
              <w:right w:val="single" w:sz="4" w:space="0" w:color="000000"/>
            </w:tcBorders>
          </w:tcPr>
          <w:p w14:paraId="645B209D" w14:textId="77777777" w:rsidR="00B83802" w:rsidRDefault="00EF5B4E">
            <w:pPr>
              <w:spacing w:after="0" w:line="259" w:lineRule="auto"/>
              <w:ind w:left="0" w:firstLine="0"/>
            </w:pPr>
            <w:r>
              <w:rPr>
                <w:sz w:val="18"/>
              </w:rPr>
              <w:t xml:space="preserve">Weekly Arithmetic practise </w:t>
            </w:r>
          </w:p>
          <w:p w14:paraId="16FF0094" w14:textId="77777777" w:rsidR="00B83802" w:rsidRDefault="00EF5B4E">
            <w:pPr>
              <w:spacing w:after="0" w:line="240" w:lineRule="auto"/>
              <w:ind w:left="0" w:firstLine="0"/>
            </w:pPr>
            <w:r>
              <w:rPr>
                <w:sz w:val="18"/>
              </w:rPr>
              <w:t xml:space="preserve">Weekly Times tables table focus homework Access to Times Tables Rock Stars (little and often) </w:t>
            </w:r>
          </w:p>
          <w:p w14:paraId="4FC5E390" w14:textId="77777777" w:rsidR="00B83802" w:rsidRDefault="00EF5B4E">
            <w:pPr>
              <w:spacing w:after="0" w:line="259" w:lineRule="auto"/>
              <w:ind w:left="0" w:firstLine="0"/>
            </w:pPr>
            <w:r>
              <w:rPr>
                <w:sz w:val="18"/>
              </w:rPr>
              <w:t xml:space="preserve">Access to Century Learning Platform </w:t>
            </w:r>
          </w:p>
        </w:tc>
        <w:tc>
          <w:tcPr>
            <w:tcW w:w="2726" w:type="dxa"/>
            <w:tcBorders>
              <w:top w:val="single" w:sz="4" w:space="0" w:color="000000"/>
              <w:left w:val="single" w:sz="4" w:space="0" w:color="000000"/>
              <w:bottom w:val="single" w:sz="4" w:space="0" w:color="000000"/>
              <w:right w:val="single" w:sz="4" w:space="0" w:color="000000"/>
            </w:tcBorders>
          </w:tcPr>
          <w:p w14:paraId="75B7F52F" w14:textId="77777777" w:rsidR="00B83802" w:rsidRDefault="00EF5B4E">
            <w:pPr>
              <w:spacing w:after="0" w:line="259" w:lineRule="auto"/>
              <w:ind w:left="0" w:firstLine="0"/>
            </w:pPr>
            <w:r>
              <w:rPr>
                <w:sz w:val="18"/>
              </w:rPr>
              <w:t xml:space="preserve">60 minutes per week with practise on Times Tables Rock Stars or </w:t>
            </w:r>
            <w:proofErr w:type="spellStart"/>
            <w:r>
              <w:rPr>
                <w:sz w:val="18"/>
              </w:rPr>
              <w:t>Numbots</w:t>
            </w:r>
            <w:proofErr w:type="spellEnd"/>
            <w:r>
              <w:rPr>
                <w:sz w:val="18"/>
              </w:rPr>
              <w:t xml:space="preserve"> 5-10 minutes 2-3 times per week </w:t>
            </w:r>
          </w:p>
        </w:tc>
      </w:tr>
      <w:tr w:rsidR="00B83802" w14:paraId="11E76BD5" w14:textId="77777777">
        <w:trPr>
          <w:trHeight w:val="448"/>
        </w:trPr>
        <w:tc>
          <w:tcPr>
            <w:tcW w:w="3080" w:type="dxa"/>
            <w:tcBorders>
              <w:top w:val="single" w:sz="4" w:space="0" w:color="000000"/>
              <w:left w:val="single" w:sz="4" w:space="0" w:color="000000"/>
              <w:bottom w:val="single" w:sz="4" w:space="0" w:color="000000"/>
              <w:right w:val="single" w:sz="4" w:space="0" w:color="000000"/>
            </w:tcBorders>
            <w:shd w:val="clear" w:color="auto" w:fill="BDD6EE"/>
          </w:tcPr>
          <w:p w14:paraId="715AC818" w14:textId="77777777" w:rsidR="00B83802" w:rsidRDefault="00EF5B4E">
            <w:pPr>
              <w:spacing w:after="0" w:line="259" w:lineRule="auto"/>
              <w:ind w:left="374" w:firstLine="0"/>
            </w:pPr>
            <w:r>
              <w:rPr>
                <w:b/>
                <w:sz w:val="28"/>
              </w:rPr>
              <w:t xml:space="preserve">Specific SATS practice </w:t>
            </w:r>
          </w:p>
        </w:tc>
        <w:tc>
          <w:tcPr>
            <w:tcW w:w="3437" w:type="dxa"/>
            <w:tcBorders>
              <w:top w:val="single" w:sz="4" w:space="0" w:color="000000"/>
              <w:left w:val="single" w:sz="4" w:space="0" w:color="000000"/>
              <w:bottom w:val="single" w:sz="4" w:space="0" w:color="000000"/>
              <w:right w:val="single" w:sz="4" w:space="0" w:color="000000"/>
            </w:tcBorders>
            <w:shd w:val="clear" w:color="auto" w:fill="BDD6EE"/>
          </w:tcPr>
          <w:p w14:paraId="42BB38C1" w14:textId="77777777" w:rsidR="00B83802" w:rsidRDefault="00EF5B4E">
            <w:pPr>
              <w:spacing w:after="0" w:line="259" w:lineRule="auto"/>
              <w:ind w:left="0" w:firstLine="0"/>
            </w:pPr>
            <w:r>
              <w:rPr>
                <w:sz w:val="18"/>
              </w:rPr>
              <w:t xml:space="preserve">SATS specific activities will be shared by the teachers in the lead up to SATS </w:t>
            </w:r>
          </w:p>
        </w:tc>
        <w:tc>
          <w:tcPr>
            <w:tcW w:w="2726" w:type="dxa"/>
            <w:tcBorders>
              <w:top w:val="single" w:sz="4" w:space="0" w:color="000000"/>
              <w:left w:val="single" w:sz="4" w:space="0" w:color="000000"/>
              <w:bottom w:val="single" w:sz="4" w:space="0" w:color="000000"/>
              <w:right w:val="single" w:sz="4" w:space="0" w:color="000000"/>
            </w:tcBorders>
            <w:shd w:val="clear" w:color="auto" w:fill="BDD6EE"/>
          </w:tcPr>
          <w:p w14:paraId="237D1DA8" w14:textId="77777777" w:rsidR="00B83802" w:rsidRDefault="00EF5B4E">
            <w:pPr>
              <w:spacing w:after="0" w:line="259" w:lineRule="auto"/>
              <w:ind w:left="0" w:firstLine="0"/>
            </w:pPr>
            <w:r>
              <w:rPr>
                <w:sz w:val="18"/>
              </w:rPr>
              <w:t xml:space="preserve">Daily/weekly focus as directed </w:t>
            </w:r>
          </w:p>
        </w:tc>
      </w:tr>
      <w:tr w:rsidR="00B83802" w14:paraId="486ED445" w14:textId="77777777">
        <w:trPr>
          <w:trHeight w:val="671"/>
        </w:trPr>
        <w:tc>
          <w:tcPr>
            <w:tcW w:w="3080" w:type="dxa"/>
            <w:tcBorders>
              <w:top w:val="single" w:sz="4" w:space="0" w:color="000000"/>
              <w:left w:val="single" w:sz="4" w:space="0" w:color="000000"/>
              <w:bottom w:val="single" w:sz="4" w:space="0" w:color="000000"/>
              <w:right w:val="single" w:sz="4" w:space="0" w:color="000000"/>
            </w:tcBorders>
            <w:vAlign w:val="center"/>
          </w:tcPr>
          <w:p w14:paraId="76208DE3" w14:textId="77777777" w:rsidR="00B83802" w:rsidRDefault="00EF5B4E">
            <w:pPr>
              <w:spacing w:after="0" w:line="259" w:lineRule="auto"/>
              <w:ind w:left="758" w:firstLine="0"/>
            </w:pPr>
            <w:r>
              <w:rPr>
                <w:b/>
                <w:sz w:val="28"/>
              </w:rPr>
              <w:t xml:space="preserve">Wider Subjects </w:t>
            </w:r>
          </w:p>
        </w:tc>
        <w:tc>
          <w:tcPr>
            <w:tcW w:w="3437" w:type="dxa"/>
            <w:tcBorders>
              <w:top w:val="single" w:sz="4" w:space="0" w:color="000000"/>
              <w:left w:val="single" w:sz="4" w:space="0" w:color="000000"/>
              <w:bottom w:val="single" w:sz="4" w:space="0" w:color="000000"/>
              <w:right w:val="single" w:sz="4" w:space="0" w:color="000000"/>
            </w:tcBorders>
          </w:tcPr>
          <w:p w14:paraId="59F0308E" w14:textId="77777777" w:rsidR="00B83802" w:rsidRDefault="00EF5B4E">
            <w:pPr>
              <w:spacing w:after="0" w:line="259" w:lineRule="auto"/>
              <w:ind w:left="0" w:firstLine="0"/>
            </w:pPr>
            <w:r>
              <w:rPr>
                <w:sz w:val="18"/>
              </w:rPr>
              <w:t xml:space="preserve">Special ad-hoc homework will be set throughout the year for children and their families to engage with </w:t>
            </w:r>
          </w:p>
        </w:tc>
        <w:tc>
          <w:tcPr>
            <w:tcW w:w="2726" w:type="dxa"/>
            <w:tcBorders>
              <w:top w:val="single" w:sz="4" w:space="0" w:color="000000"/>
              <w:left w:val="single" w:sz="4" w:space="0" w:color="000000"/>
              <w:bottom w:val="single" w:sz="4" w:space="0" w:color="000000"/>
              <w:right w:val="single" w:sz="4" w:space="0" w:color="000000"/>
            </w:tcBorders>
          </w:tcPr>
          <w:p w14:paraId="6E83916C" w14:textId="77777777" w:rsidR="00B83802" w:rsidRDefault="00EF5B4E">
            <w:pPr>
              <w:spacing w:after="0" w:line="259" w:lineRule="auto"/>
              <w:ind w:left="0" w:firstLine="0"/>
            </w:pPr>
            <w:r>
              <w:rPr>
                <w:sz w:val="18"/>
              </w:rPr>
              <w:t xml:space="preserve">As and when required </w:t>
            </w:r>
          </w:p>
        </w:tc>
      </w:tr>
    </w:tbl>
    <w:p w14:paraId="5ED2349B" w14:textId="77777777" w:rsidR="00B83802" w:rsidRDefault="00EF5B4E">
      <w:pPr>
        <w:spacing w:after="214" w:line="259" w:lineRule="auto"/>
        <w:ind w:left="221" w:firstLine="0"/>
      </w:pPr>
      <w:r>
        <w:t xml:space="preserve">  </w:t>
      </w:r>
    </w:p>
    <w:p w14:paraId="4138FA78" w14:textId="77777777" w:rsidR="00B83802" w:rsidRDefault="00EF5B4E">
      <w:pPr>
        <w:pStyle w:val="Heading1"/>
        <w:ind w:left="347" w:hanging="360"/>
      </w:pPr>
      <w:r>
        <w:t xml:space="preserve">How parents/carers can help their child with their homework  </w:t>
      </w:r>
    </w:p>
    <w:p w14:paraId="41EDB778" w14:textId="77777777" w:rsidR="00B83802" w:rsidRDefault="00EF5B4E">
      <w:pPr>
        <w:spacing w:after="154"/>
        <w:ind w:right="206"/>
      </w:pPr>
      <w:r>
        <w:t xml:space="preserve">Below is a list of ways that parents/carers </w:t>
      </w:r>
      <w:r>
        <w:t xml:space="preserve">show their child that homework is important and that the time and effort spent completing it is worthwhile.  </w:t>
      </w:r>
    </w:p>
    <w:p w14:paraId="57A44352" w14:textId="77777777" w:rsidR="00B83802" w:rsidRDefault="00EF5B4E">
      <w:pPr>
        <w:ind w:right="206"/>
      </w:pPr>
      <w:r>
        <w:t xml:space="preserve">Parents/carers can show they value their </w:t>
      </w:r>
      <w:r>
        <w:t xml:space="preserve">child’s homework by: </w:t>
      </w:r>
      <w:r>
        <w:t xml:space="preserve"> </w:t>
      </w:r>
    </w:p>
    <w:p w14:paraId="53B77AA1" w14:textId="77777777" w:rsidR="00B83802" w:rsidRDefault="00EF5B4E">
      <w:pPr>
        <w:numPr>
          <w:ilvl w:val="0"/>
          <w:numId w:val="5"/>
        </w:numPr>
        <w:ind w:right="206" w:hanging="360"/>
      </w:pPr>
      <w:r>
        <w:t xml:space="preserve">providing a suitable place in which they can do their homework, preferably with an adult to discuss, encourage and support;  </w:t>
      </w:r>
    </w:p>
    <w:p w14:paraId="40E84429" w14:textId="77777777" w:rsidR="00B83802" w:rsidRDefault="00EF5B4E">
      <w:pPr>
        <w:numPr>
          <w:ilvl w:val="0"/>
          <w:numId w:val="5"/>
        </w:numPr>
        <w:ind w:right="206" w:hanging="360"/>
      </w:pPr>
      <w:r>
        <w:t xml:space="preserve">making it clear to them that you value homework and support the school in explaining how it can help learning;  </w:t>
      </w:r>
    </w:p>
    <w:p w14:paraId="298BB249" w14:textId="77777777" w:rsidR="00B83802" w:rsidRDefault="00EF5B4E">
      <w:pPr>
        <w:numPr>
          <w:ilvl w:val="0"/>
          <w:numId w:val="5"/>
        </w:numPr>
        <w:spacing w:after="13"/>
        <w:ind w:right="206" w:hanging="360"/>
      </w:pPr>
      <w:r>
        <w:t xml:space="preserve">encouraging and praising them when they have completed work set;  </w:t>
      </w:r>
    </w:p>
    <w:p w14:paraId="6F4368BE" w14:textId="77777777" w:rsidR="00B83802" w:rsidRDefault="00EF5B4E">
      <w:pPr>
        <w:numPr>
          <w:ilvl w:val="0"/>
          <w:numId w:val="5"/>
        </w:numPr>
        <w:spacing w:after="124"/>
        <w:ind w:right="206" w:hanging="360"/>
      </w:pPr>
      <w:r>
        <w:t xml:space="preserve">ensuring work is complete and returned to school on </w:t>
      </w:r>
      <w:proofErr w:type="gramStart"/>
      <w:r>
        <w:t xml:space="preserve">time;  </w:t>
      </w:r>
      <w:r>
        <w:rPr>
          <w:rFonts w:ascii="Segoe UI Symbol" w:eastAsia="Segoe UI Symbol" w:hAnsi="Segoe UI Symbol" w:cs="Segoe UI Symbol"/>
        </w:rPr>
        <w:t>•</w:t>
      </w:r>
      <w:proofErr w:type="gramEnd"/>
      <w:r>
        <w:rPr>
          <w:rFonts w:ascii="Arial" w:eastAsia="Arial" w:hAnsi="Arial" w:cs="Arial"/>
        </w:rPr>
        <w:t xml:space="preserve"> </w:t>
      </w:r>
      <w:r>
        <w:rPr>
          <w:rFonts w:ascii="Arial" w:eastAsia="Arial" w:hAnsi="Arial" w:cs="Arial"/>
        </w:rPr>
        <w:tab/>
      </w:r>
      <w:r>
        <w:t xml:space="preserve">checking they spend a suitable amount of time on homework.  </w:t>
      </w:r>
    </w:p>
    <w:p w14:paraId="08163325" w14:textId="77777777" w:rsidR="00B83802" w:rsidRDefault="00EF5B4E">
      <w:pPr>
        <w:ind w:left="231" w:right="206"/>
      </w:pPr>
      <w:r>
        <w:t xml:space="preserve">In addition to </w:t>
      </w:r>
      <w:proofErr w:type="gramStart"/>
      <w:r>
        <w:t>this parents</w:t>
      </w:r>
      <w:proofErr w:type="gramEnd"/>
      <w:r>
        <w:t xml:space="preserve"> can further support </w:t>
      </w:r>
      <w:r>
        <w:t xml:space="preserve">their child’s learning and development in </w:t>
      </w:r>
      <w:proofErr w:type="gramStart"/>
      <w:r>
        <w:t xml:space="preserve">many </w:t>
      </w:r>
      <w:r>
        <w:t>different ways</w:t>
      </w:r>
      <w:proofErr w:type="gramEnd"/>
      <w:r>
        <w:t xml:space="preserve">:  </w:t>
      </w:r>
    </w:p>
    <w:p w14:paraId="56B4B821" w14:textId="77777777" w:rsidR="00B83802" w:rsidRDefault="00EF5B4E">
      <w:pPr>
        <w:numPr>
          <w:ilvl w:val="0"/>
          <w:numId w:val="5"/>
        </w:numPr>
        <w:spacing w:after="13"/>
        <w:ind w:right="206" w:hanging="360"/>
      </w:pPr>
      <w:r>
        <w:t xml:space="preserve">visits to libraries, museums etc.;  </w:t>
      </w:r>
    </w:p>
    <w:p w14:paraId="6E08B1D6" w14:textId="77777777" w:rsidR="00B83802" w:rsidRDefault="00EF5B4E">
      <w:pPr>
        <w:numPr>
          <w:ilvl w:val="0"/>
          <w:numId w:val="5"/>
        </w:numPr>
        <w:spacing w:after="14"/>
        <w:ind w:right="206" w:hanging="360"/>
      </w:pPr>
      <w:r>
        <w:t xml:space="preserve">cooking with them;  </w:t>
      </w:r>
    </w:p>
    <w:p w14:paraId="5E9B5581" w14:textId="77777777" w:rsidR="00B83802" w:rsidRDefault="00EF5B4E">
      <w:pPr>
        <w:numPr>
          <w:ilvl w:val="0"/>
          <w:numId w:val="5"/>
        </w:numPr>
        <w:spacing w:after="11"/>
        <w:ind w:right="206" w:hanging="360"/>
      </w:pPr>
      <w:r>
        <w:t xml:space="preserve">taking your child swimming;  </w:t>
      </w:r>
    </w:p>
    <w:p w14:paraId="082C0BF6" w14:textId="77777777" w:rsidR="00B83802" w:rsidRDefault="00EF5B4E">
      <w:pPr>
        <w:numPr>
          <w:ilvl w:val="0"/>
          <w:numId w:val="5"/>
        </w:numPr>
        <w:spacing w:after="13"/>
        <w:ind w:right="206" w:hanging="360"/>
      </w:pPr>
      <w:r>
        <w:t xml:space="preserve">playing games, e.g. board games, cards, ball games;  </w:t>
      </w:r>
    </w:p>
    <w:p w14:paraId="1CD38488" w14:textId="77777777" w:rsidR="00B83802" w:rsidRDefault="00EF5B4E">
      <w:pPr>
        <w:numPr>
          <w:ilvl w:val="0"/>
          <w:numId w:val="5"/>
        </w:numPr>
        <w:spacing w:after="11"/>
        <w:ind w:right="206" w:hanging="360"/>
      </w:pPr>
      <w:r>
        <w:t xml:space="preserve">watching informative TV programmes together;  </w:t>
      </w:r>
    </w:p>
    <w:p w14:paraId="799016AA" w14:textId="77777777" w:rsidR="00B83802" w:rsidRDefault="00EF5B4E">
      <w:pPr>
        <w:numPr>
          <w:ilvl w:val="0"/>
          <w:numId w:val="5"/>
        </w:numPr>
        <w:spacing w:after="9"/>
        <w:ind w:right="206" w:hanging="360"/>
      </w:pPr>
      <w:r>
        <w:lastRenderedPageBreak/>
        <w:t>providing opportunities for craft activities, e.g. cutting, sticking, sewing, painting etc.</w:t>
      </w:r>
      <w:proofErr w:type="gramStart"/>
      <w:r>
        <w:t xml:space="preserve">;  </w:t>
      </w:r>
      <w:r>
        <w:rPr>
          <w:rFonts w:ascii="Segoe UI Symbol" w:eastAsia="Segoe UI Symbol" w:hAnsi="Segoe UI Symbol" w:cs="Segoe UI Symbol"/>
        </w:rPr>
        <w:t>•</w:t>
      </w:r>
      <w:proofErr w:type="gramEnd"/>
      <w:r>
        <w:rPr>
          <w:rFonts w:ascii="Arial" w:eastAsia="Arial" w:hAnsi="Arial" w:cs="Arial"/>
        </w:rPr>
        <w:t xml:space="preserve"> </w:t>
      </w:r>
      <w:r>
        <w:rPr>
          <w:rFonts w:ascii="Arial" w:eastAsia="Arial" w:hAnsi="Arial" w:cs="Arial"/>
        </w:rPr>
        <w:tab/>
      </w:r>
      <w:r>
        <w:t xml:space="preserve">gardening and growing plants;  </w:t>
      </w:r>
    </w:p>
    <w:p w14:paraId="27C27FFB" w14:textId="77777777" w:rsidR="00B83802" w:rsidRDefault="00EF5B4E">
      <w:pPr>
        <w:numPr>
          <w:ilvl w:val="0"/>
          <w:numId w:val="5"/>
        </w:numPr>
        <w:ind w:right="206" w:hanging="360"/>
      </w:pPr>
      <w:r>
        <w:t xml:space="preserve">using the internet to research something with your child (following online safety guidelines for safe internet use);  </w:t>
      </w:r>
    </w:p>
    <w:p w14:paraId="6BB47C59" w14:textId="77777777" w:rsidR="00B83802" w:rsidRDefault="00EF5B4E">
      <w:pPr>
        <w:numPr>
          <w:ilvl w:val="0"/>
          <w:numId w:val="5"/>
        </w:numPr>
        <w:ind w:right="206" w:hanging="360"/>
      </w:pPr>
      <w:r>
        <w:t xml:space="preserve">Attending any school workshops that may be on offer designed to enable parents/carers </w:t>
      </w:r>
      <w:r>
        <w:t xml:space="preserve">to support their child’s learning at home; </w:t>
      </w:r>
      <w:r>
        <w:t xml:space="preserve"> </w:t>
      </w:r>
    </w:p>
    <w:p w14:paraId="06135D12" w14:textId="77777777" w:rsidR="00B83802" w:rsidRDefault="00EF5B4E">
      <w:pPr>
        <w:numPr>
          <w:ilvl w:val="0"/>
          <w:numId w:val="5"/>
        </w:numPr>
        <w:ind w:right="206" w:hanging="360"/>
      </w:pPr>
      <w:r>
        <w:t xml:space="preserve">Talking to your child about schoolwork, their day, what they have been learning about and how they have been learning.  </w:t>
      </w:r>
    </w:p>
    <w:sectPr w:rsidR="00B83802">
      <w:pgSz w:w="11906" w:h="16838"/>
      <w:pgMar w:top="1072" w:right="1208" w:bottom="1516"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0F97EC1"/>
    <w:multiLevelType w:val="hybridMultilevel"/>
    <w:tmpl w:val="07360942"/>
    <w:lvl w:ilvl="0" w:tplc="8B26A166">
      <w:start w:val="1"/>
      <w:numFmt w:val="decimal"/>
      <w:pStyle w:val="Heading1"/>
      <w:lvlText w:val="%1."/>
      <w:lvlJc w:val="left"/>
      <w:pPr>
        <w:ind w:left="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1" w:tplc="625E48F4">
      <w:start w:val="1"/>
      <w:numFmt w:val="lowerLetter"/>
      <w:lvlText w:val="%2"/>
      <w:lvlJc w:val="left"/>
      <w:pPr>
        <w:ind w:left="108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2" w:tplc="075A4446">
      <w:start w:val="1"/>
      <w:numFmt w:val="lowerRoman"/>
      <w:lvlText w:val="%3"/>
      <w:lvlJc w:val="left"/>
      <w:pPr>
        <w:ind w:left="180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3" w:tplc="8A94D09A">
      <w:start w:val="1"/>
      <w:numFmt w:val="decimal"/>
      <w:lvlText w:val="%4"/>
      <w:lvlJc w:val="left"/>
      <w:pPr>
        <w:ind w:left="252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4" w:tplc="5FA80B6C">
      <w:start w:val="1"/>
      <w:numFmt w:val="lowerLetter"/>
      <w:lvlText w:val="%5"/>
      <w:lvlJc w:val="left"/>
      <w:pPr>
        <w:ind w:left="324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5" w:tplc="71ECD148">
      <w:start w:val="1"/>
      <w:numFmt w:val="lowerRoman"/>
      <w:lvlText w:val="%6"/>
      <w:lvlJc w:val="left"/>
      <w:pPr>
        <w:ind w:left="396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6" w:tplc="44E0C7CA">
      <w:start w:val="1"/>
      <w:numFmt w:val="decimal"/>
      <w:lvlText w:val="%7"/>
      <w:lvlJc w:val="left"/>
      <w:pPr>
        <w:ind w:left="468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7" w:tplc="4B7A11B8">
      <w:start w:val="1"/>
      <w:numFmt w:val="lowerLetter"/>
      <w:lvlText w:val="%8"/>
      <w:lvlJc w:val="left"/>
      <w:pPr>
        <w:ind w:left="540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8" w:tplc="2D6E3B06">
      <w:start w:val="1"/>
      <w:numFmt w:val="lowerRoman"/>
      <w:lvlText w:val="%9"/>
      <w:lvlJc w:val="left"/>
      <w:pPr>
        <w:ind w:left="612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31DB65FD"/>
    <w:multiLevelType w:val="hybridMultilevel"/>
    <w:tmpl w:val="B13E1256"/>
    <w:lvl w:ilvl="0" w:tplc="BB2C35C2">
      <w:start w:val="1"/>
      <w:numFmt w:val="bullet"/>
      <w:lvlText w:val="•"/>
      <w:lvlJc w:val="left"/>
      <w:pPr>
        <w:ind w:left="92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A562546A">
      <w:start w:val="1"/>
      <w:numFmt w:val="bullet"/>
      <w:lvlText w:val="o"/>
      <w:lvlJc w:val="left"/>
      <w:pPr>
        <w:ind w:left="166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C07A868E">
      <w:start w:val="1"/>
      <w:numFmt w:val="bullet"/>
      <w:lvlText w:val="▪"/>
      <w:lvlJc w:val="left"/>
      <w:pPr>
        <w:ind w:left="238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87683B5C">
      <w:start w:val="1"/>
      <w:numFmt w:val="bullet"/>
      <w:lvlText w:val="•"/>
      <w:lvlJc w:val="left"/>
      <w:pPr>
        <w:ind w:left="310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C81685F0">
      <w:start w:val="1"/>
      <w:numFmt w:val="bullet"/>
      <w:lvlText w:val="o"/>
      <w:lvlJc w:val="left"/>
      <w:pPr>
        <w:ind w:left="382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F050DF94">
      <w:start w:val="1"/>
      <w:numFmt w:val="bullet"/>
      <w:lvlText w:val="▪"/>
      <w:lvlJc w:val="left"/>
      <w:pPr>
        <w:ind w:left="454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D33880C6">
      <w:start w:val="1"/>
      <w:numFmt w:val="bullet"/>
      <w:lvlText w:val="•"/>
      <w:lvlJc w:val="left"/>
      <w:pPr>
        <w:ind w:left="526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CA522300">
      <w:start w:val="1"/>
      <w:numFmt w:val="bullet"/>
      <w:lvlText w:val="o"/>
      <w:lvlJc w:val="left"/>
      <w:pPr>
        <w:ind w:left="598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36E09FA4">
      <w:start w:val="1"/>
      <w:numFmt w:val="bullet"/>
      <w:lvlText w:val="▪"/>
      <w:lvlJc w:val="left"/>
      <w:pPr>
        <w:ind w:left="670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436A7555"/>
    <w:multiLevelType w:val="hybridMultilevel"/>
    <w:tmpl w:val="FE6631BC"/>
    <w:lvl w:ilvl="0" w:tplc="49D49DB4">
      <w:start w:val="1"/>
      <w:numFmt w:val="bullet"/>
      <w:lvlText w:val="•"/>
      <w:lvlJc w:val="left"/>
      <w:pPr>
        <w:ind w:left="92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6AC0A534">
      <w:start w:val="1"/>
      <w:numFmt w:val="bullet"/>
      <w:lvlText w:val="o"/>
      <w:lvlJc w:val="left"/>
      <w:pPr>
        <w:ind w:left="166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3704E526">
      <w:start w:val="1"/>
      <w:numFmt w:val="bullet"/>
      <w:lvlText w:val="▪"/>
      <w:lvlJc w:val="left"/>
      <w:pPr>
        <w:ind w:left="238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6CFA4D4E">
      <w:start w:val="1"/>
      <w:numFmt w:val="bullet"/>
      <w:lvlText w:val="•"/>
      <w:lvlJc w:val="left"/>
      <w:pPr>
        <w:ind w:left="310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25F8E17C">
      <w:start w:val="1"/>
      <w:numFmt w:val="bullet"/>
      <w:lvlText w:val="o"/>
      <w:lvlJc w:val="left"/>
      <w:pPr>
        <w:ind w:left="382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DB6EA3F4">
      <w:start w:val="1"/>
      <w:numFmt w:val="bullet"/>
      <w:lvlText w:val="▪"/>
      <w:lvlJc w:val="left"/>
      <w:pPr>
        <w:ind w:left="454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563489BE">
      <w:start w:val="1"/>
      <w:numFmt w:val="bullet"/>
      <w:lvlText w:val="•"/>
      <w:lvlJc w:val="left"/>
      <w:pPr>
        <w:ind w:left="526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BFC81526">
      <w:start w:val="1"/>
      <w:numFmt w:val="bullet"/>
      <w:lvlText w:val="o"/>
      <w:lvlJc w:val="left"/>
      <w:pPr>
        <w:ind w:left="598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A52C109E">
      <w:start w:val="1"/>
      <w:numFmt w:val="bullet"/>
      <w:lvlText w:val="▪"/>
      <w:lvlJc w:val="left"/>
      <w:pPr>
        <w:ind w:left="670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59F130BB"/>
    <w:multiLevelType w:val="hybridMultilevel"/>
    <w:tmpl w:val="46F8ED3A"/>
    <w:lvl w:ilvl="0" w:tplc="84926994">
      <w:start w:val="1"/>
      <w:numFmt w:val="bullet"/>
      <w:lvlText w:val="•"/>
      <w:lvlJc w:val="left"/>
      <w:pPr>
        <w:ind w:left="92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CF80F314">
      <w:start w:val="1"/>
      <w:numFmt w:val="bullet"/>
      <w:lvlText w:val="o"/>
      <w:lvlJc w:val="left"/>
      <w:pPr>
        <w:ind w:left="166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EC1697E2">
      <w:start w:val="1"/>
      <w:numFmt w:val="bullet"/>
      <w:lvlText w:val="▪"/>
      <w:lvlJc w:val="left"/>
      <w:pPr>
        <w:ind w:left="238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4DF07C0A">
      <w:start w:val="1"/>
      <w:numFmt w:val="bullet"/>
      <w:lvlText w:val="•"/>
      <w:lvlJc w:val="left"/>
      <w:pPr>
        <w:ind w:left="310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22C07E92">
      <w:start w:val="1"/>
      <w:numFmt w:val="bullet"/>
      <w:lvlText w:val="o"/>
      <w:lvlJc w:val="left"/>
      <w:pPr>
        <w:ind w:left="382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2CB2F696">
      <w:start w:val="1"/>
      <w:numFmt w:val="bullet"/>
      <w:lvlText w:val="▪"/>
      <w:lvlJc w:val="left"/>
      <w:pPr>
        <w:ind w:left="454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961E89A4">
      <w:start w:val="1"/>
      <w:numFmt w:val="bullet"/>
      <w:lvlText w:val="•"/>
      <w:lvlJc w:val="left"/>
      <w:pPr>
        <w:ind w:left="526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E104EA56">
      <w:start w:val="1"/>
      <w:numFmt w:val="bullet"/>
      <w:lvlText w:val="o"/>
      <w:lvlJc w:val="left"/>
      <w:pPr>
        <w:ind w:left="598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971E019E">
      <w:start w:val="1"/>
      <w:numFmt w:val="bullet"/>
      <w:lvlText w:val="▪"/>
      <w:lvlJc w:val="left"/>
      <w:pPr>
        <w:ind w:left="670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4" w15:restartNumberingAfterBreak="0">
    <w:nsid w:val="5B95343F"/>
    <w:multiLevelType w:val="hybridMultilevel"/>
    <w:tmpl w:val="21CA958C"/>
    <w:lvl w:ilvl="0" w:tplc="A73A04A4">
      <w:start w:val="1"/>
      <w:numFmt w:val="decimal"/>
      <w:lvlText w:val="%1."/>
      <w:lvlJc w:val="left"/>
      <w:pPr>
        <w:ind w:left="698"/>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1" w:tplc="6F8A5A5C">
      <w:start w:val="1"/>
      <w:numFmt w:val="lowerLetter"/>
      <w:lvlText w:val="%2"/>
      <w:lvlJc w:val="left"/>
      <w:pPr>
        <w:ind w:left="1438"/>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2" w:tplc="CFDEF640">
      <w:start w:val="1"/>
      <w:numFmt w:val="lowerRoman"/>
      <w:lvlText w:val="%3"/>
      <w:lvlJc w:val="left"/>
      <w:pPr>
        <w:ind w:left="2158"/>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3" w:tplc="9BD234B8">
      <w:start w:val="1"/>
      <w:numFmt w:val="decimal"/>
      <w:lvlText w:val="%4"/>
      <w:lvlJc w:val="left"/>
      <w:pPr>
        <w:ind w:left="2878"/>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4" w:tplc="F50C4F90">
      <w:start w:val="1"/>
      <w:numFmt w:val="lowerLetter"/>
      <w:lvlText w:val="%5"/>
      <w:lvlJc w:val="left"/>
      <w:pPr>
        <w:ind w:left="3598"/>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5" w:tplc="BBF09224">
      <w:start w:val="1"/>
      <w:numFmt w:val="lowerRoman"/>
      <w:lvlText w:val="%6"/>
      <w:lvlJc w:val="left"/>
      <w:pPr>
        <w:ind w:left="4318"/>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6" w:tplc="D0FE3EEE">
      <w:start w:val="1"/>
      <w:numFmt w:val="decimal"/>
      <w:lvlText w:val="%7"/>
      <w:lvlJc w:val="left"/>
      <w:pPr>
        <w:ind w:left="5038"/>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7" w:tplc="83A4B42C">
      <w:start w:val="1"/>
      <w:numFmt w:val="lowerLetter"/>
      <w:lvlText w:val="%8"/>
      <w:lvlJc w:val="left"/>
      <w:pPr>
        <w:ind w:left="5758"/>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8" w:tplc="71C2BCA4">
      <w:start w:val="1"/>
      <w:numFmt w:val="lowerRoman"/>
      <w:lvlText w:val="%9"/>
      <w:lvlJc w:val="left"/>
      <w:pPr>
        <w:ind w:left="6478"/>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abstractNum>
  <w:abstractNum w:abstractNumId="5" w15:restartNumberingAfterBreak="0">
    <w:nsid w:val="711D3CDA"/>
    <w:multiLevelType w:val="hybridMultilevel"/>
    <w:tmpl w:val="6C1248E2"/>
    <w:lvl w:ilvl="0" w:tplc="9A704ED0">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1ACC5936">
      <w:start w:val="1"/>
      <w:numFmt w:val="bullet"/>
      <w:lvlText w:val="o"/>
      <w:lvlJc w:val="left"/>
      <w:pPr>
        <w:ind w:left="144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0372A0D8">
      <w:start w:val="1"/>
      <w:numFmt w:val="bullet"/>
      <w:lvlText w:val="▪"/>
      <w:lvlJc w:val="left"/>
      <w:pPr>
        <w:ind w:left="216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FA94C954">
      <w:start w:val="1"/>
      <w:numFmt w:val="bullet"/>
      <w:lvlText w:val="•"/>
      <w:lvlJc w:val="left"/>
      <w:pPr>
        <w:ind w:left="288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57361E22">
      <w:start w:val="1"/>
      <w:numFmt w:val="bullet"/>
      <w:lvlText w:val="o"/>
      <w:lvlJc w:val="left"/>
      <w:pPr>
        <w:ind w:left="360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65A62764">
      <w:start w:val="1"/>
      <w:numFmt w:val="bullet"/>
      <w:lvlText w:val="▪"/>
      <w:lvlJc w:val="left"/>
      <w:pPr>
        <w:ind w:left="432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79226C96">
      <w:start w:val="1"/>
      <w:numFmt w:val="bullet"/>
      <w:lvlText w:val="•"/>
      <w:lvlJc w:val="left"/>
      <w:pPr>
        <w:ind w:left="504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176A7FD2">
      <w:start w:val="1"/>
      <w:numFmt w:val="bullet"/>
      <w:lvlText w:val="o"/>
      <w:lvlJc w:val="left"/>
      <w:pPr>
        <w:ind w:left="576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2A36B6C4">
      <w:start w:val="1"/>
      <w:numFmt w:val="bullet"/>
      <w:lvlText w:val="▪"/>
      <w:lvlJc w:val="left"/>
      <w:pPr>
        <w:ind w:left="648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num w:numId="1" w16cid:durableId="917251668">
    <w:abstractNumId w:val="4"/>
  </w:num>
  <w:num w:numId="2" w16cid:durableId="1353216403">
    <w:abstractNumId w:val="5"/>
  </w:num>
  <w:num w:numId="3" w16cid:durableId="386996599">
    <w:abstractNumId w:val="1"/>
  </w:num>
  <w:num w:numId="4" w16cid:durableId="172649699">
    <w:abstractNumId w:val="3"/>
  </w:num>
  <w:num w:numId="5" w16cid:durableId="1599632637">
    <w:abstractNumId w:val="2"/>
  </w:num>
  <w:num w:numId="6" w16cid:durableId="53210839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83802"/>
    <w:rsid w:val="004957DD"/>
    <w:rsid w:val="00B83802"/>
    <w:rsid w:val="00CE58FE"/>
    <w:rsid w:val="00EF5B4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E89115"/>
  <w15:docId w15:val="{C41CC1E3-45D4-41E5-A36B-3414A91A29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38" w:line="266" w:lineRule="auto"/>
      <w:ind w:left="10" w:hanging="10"/>
    </w:pPr>
    <w:rPr>
      <w:rFonts w:ascii="Calibri" w:eastAsia="Calibri" w:hAnsi="Calibri" w:cs="Calibri"/>
      <w:color w:val="000000"/>
      <w:sz w:val="22"/>
    </w:rPr>
  </w:style>
  <w:style w:type="paragraph" w:styleId="Heading1">
    <w:name w:val="heading 1"/>
    <w:next w:val="Normal"/>
    <w:link w:val="Heading1Char"/>
    <w:uiPriority w:val="9"/>
    <w:qFormat/>
    <w:pPr>
      <w:keepNext/>
      <w:keepLines/>
      <w:numPr>
        <w:numId w:val="6"/>
      </w:numPr>
      <w:spacing w:after="141" w:line="259" w:lineRule="auto"/>
      <w:ind w:left="10" w:hanging="10"/>
      <w:outlineLvl w:val="0"/>
    </w:pPr>
    <w:rPr>
      <w:rFonts w:ascii="Calibri" w:eastAsia="Calibri" w:hAnsi="Calibri" w:cs="Calibri"/>
      <w:b/>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Calibri" w:eastAsia="Calibri" w:hAnsi="Calibri" w:cs="Calibri"/>
      <w:b/>
      <w:color w:val="000000"/>
      <w:sz w:val="24"/>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1435</Words>
  <Characters>8186</Characters>
  <Application>Microsoft Office Word</Application>
  <DocSecurity>0</DocSecurity>
  <Lines>68</Lines>
  <Paragraphs>19</Paragraphs>
  <ScaleCrop>false</ScaleCrop>
  <Company/>
  <LinksUpToDate>false</LinksUpToDate>
  <CharactersWithSpaces>9602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Miss C. Peace</dc:creator>
  <cp:keywords/>
  <cp:lastModifiedBy>Mr J Griffiths</cp:lastModifiedBy>
  <cp:revision>2</cp:revision>
  <dcterms:created xsi:type="dcterms:W3CDTF">2026-09-10T10:25:00Z</dcterms:created>
  <dcterms:modified xsi:type="dcterms:W3CDTF">2026-09-10T10:25:00Z</dcterms:modified>
</cp:coreProperties>
</file>